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28B117" w14:textId="77777777" w:rsidR="00283CEE" w:rsidRPr="00EC12AB" w:rsidRDefault="00283CEE" w:rsidP="00283CEE">
      <w:pPr>
        <w:widowControl w:val="0"/>
        <w:adjustRightInd w:val="0"/>
        <w:spacing w:line="240" w:lineRule="atLeast"/>
        <w:jc w:val="center"/>
        <w:rPr>
          <w:rFonts w:ascii="Times New Roman" w:hAnsi="Times New Roman" w:cs="Times New Roman"/>
          <w:b/>
          <w:sz w:val="24"/>
          <w:szCs w:val="24"/>
        </w:rPr>
      </w:pPr>
    </w:p>
    <w:p w14:paraId="761E7FB7" w14:textId="77777777" w:rsidR="00283CEE" w:rsidRPr="00EC12AB" w:rsidRDefault="00283CEE" w:rsidP="00283CEE">
      <w:pPr>
        <w:widowControl w:val="0"/>
        <w:adjustRightInd w:val="0"/>
        <w:spacing w:line="240" w:lineRule="atLeast"/>
        <w:jc w:val="center"/>
        <w:rPr>
          <w:rFonts w:ascii="Times New Roman" w:hAnsi="Times New Roman" w:cs="Times New Roman"/>
          <w:b/>
          <w:sz w:val="24"/>
          <w:szCs w:val="24"/>
        </w:rPr>
      </w:pPr>
      <w:r w:rsidRPr="00EC12AB">
        <w:rPr>
          <w:rFonts w:ascii="Times New Roman" w:hAnsi="Times New Roman" w:cs="Times New Roman"/>
          <w:b/>
          <w:sz w:val="24"/>
          <w:szCs w:val="24"/>
        </w:rPr>
        <w:t>Annexure 6</w:t>
      </w:r>
    </w:p>
    <w:p w14:paraId="0B1690CF" w14:textId="77777777" w:rsidR="00283CEE" w:rsidRPr="00EC12AB" w:rsidRDefault="00283CEE" w:rsidP="00283CEE">
      <w:pPr>
        <w:widowControl w:val="0"/>
        <w:adjustRightInd w:val="0"/>
        <w:spacing w:line="240" w:lineRule="atLeast"/>
        <w:rPr>
          <w:rFonts w:ascii="Times New Roman" w:hAnsi="Times New Roman" w:cs="Times New Roman"/>
          <w:sz w:val="24"/>
          <w:szCs w:val="24"/>
        </w:rPr>
      </w:pPr>
      <w:r w:rsidRPr="00EC12AB">
        <w:rPr>
          <w:rFonts w:ascii="Times New Roman" w:hAnsi="Times New Roman" w:cs="Times New Roman"/>
          <w:b/>
          <w:bCs/>
          <w:sz w:val="24"/>
          <w:szCs w:val="24"/>
        </w:rPr>
        <w:t xml:space="preserve"> Deed of Pledge for clearing members for deposit of securities for margin deposit through margin pledge facility</w:t>
      </w:r>
    </w:p>
    <w:p w14:paraId="1A6674D2" w14:textId="77777777" w:rsidR="00EC12AB" w:rsidRPr="00EC12AB" w:rsidRDefault="00EC12AB" w:rsidP="00EC12AB">
      <w:pPr>
        <w:widowControl w:val="0"/>
        <w:adjustRightInd w:val="0"/>
        <w:spacing w:line="240" w:lineRule="atLeast"/>
        <w:jc w:val="both"/>
        <w:rPr>
          <w:rFonts w:ascii="Times New Roman" w:hAnsi="Times New Roman" w:cs="Times New Roman"/>
          <w:i/>
          <w:sz w:val="24"/>
          <w:szCs w:val="24"/>
        </w:rPr>
      </w:pPr>
      <w:r w:rsidRPr="00EC12AB">
        <w:rPr>
          <w:rFonts w:ascii="Times New Roman" w:hAnsi="Times New Roman" w:cs="Times New Roman"/>
          <w:i/>
          <w:sz w:val="24"/>
          <w:szCs w:val="24"/>
        </w:rPr>
        <w:t xml:space="preserve">To Be Executed On Non Judicial Stamp Paper Of </w:t>
      </w:r>
      <w:proofErr w:type="spellStart"/>
      <w:r w:rsidRPr="00EC12AB">
        <w:rPr>
          <w:rFonts w:ascii="Times New Roman" w:hAnsi="Times New Roman" w:cs="Times New Roman"/>
          <w:i/>
          <w:sz w:val="24"/>
          <w:szCs w:val="24"/>
        </w:rPr>
        <w:t>Rs</w:t>
      </w:r>
      <w:proofErr w:type="spellEnd"/>
      <w:r w:rsidRPr="00EC12AB">
        <w:rPr>
          <w:rFonts w:ascii="Times New Roman" w:hAnsi="Times New Roman" w:cs="Times New Roman"/>
          <w:i/>
          <w:sz w:val="24"/>
          <w:szCs w:val="24"/>
        </w:rPr>
        <w:t xml:space="preserve"> 600/- Or In Accordance With The Prevailing Rates Applicable In The Place Of Execution, Whichever Is Higher.</w:t>
      </w:r>
    </w:p>
    <w:p w14:paraId="679C589B" w14:textId="77777777" w:rsidR="00EC12AB" w:rsidRPr="00EC12AB" w:rsidRDefault="00EC12AB" w:rsidP="00EC12AB">
      <w:pPr>
        <w:spacing w:line="240" w:lineRule="atLeast"/>
        <w:jc w:val="both"/>
        <w:rPr>
          <w:rFonts w:ascii="Times New Roman" w:hAnsi="Times New Roman" w:cs="Times New Roman"/>
          <w:b/>
          <w:sz w:val="24"/>
          <w:szCs w:val="24"/>
        </w:rPr>
      </w:pPr>
    </w:p>
    <w:p w14:paraId="7400149D" w14:textId="77777777" w:rsidR="00EC12AB" w:rsidRPr="00EC12AB" w:rsidRDefault="00EC12AB" w:rsidP="00EC12AB">
      <w:pPr>
        <w:spacing w:line="240" w:lineRule="atLeast"/>
        <w:jc w:val="both"/>
        <w:rPr>
          <w:rFonts w:ascii="Times New Roman" w:hAnsi="Times New Roman" w:cs="Times New Roman"/>
          <w:sz w:val="24"/>
          <w:szCs w:val="24"/>
        </w:rPr>
      </w:pPr>
      <w:r w:rsidRPr="00EC12AB">
        <w:rPr>
          <w:rFonts w:ascii="Times New Roman" w:hAnsi="Times New Roman" w:cs="Times New Roman"/>
          <w:sz w:val="24"/>
          <w:szCs w:val="24"/>
        </w:rPr>
        <w:t>This Deed of Pledge (hereinafter referred to as “the Deed”) is executed at _______________ on this ___ day of _________ 20___ by</w:t>
      </w:r>
    </w:p>
    <w:p w14:paraId="4223B0DD" w14:textId="77777777" w:rsidR="00EC12AB" w:rsidRPr="00EC12AB" w:rsidRDefault="00EC12AB" w:rsidP="00EC12AB">
      <w:pPr>
        <w:spacing w:line="240" w:lineRule="atLeast"/>
        <w:jc w:val="both"/>
        <w:rPr>
          <w:rFonts w:ascii="Times New Roman" w:hAnsi="Times New Roman" w:cs="Times New Roman"/>
          <w:sz w:val="24"/>
          <w:szCs w:val="24"/>
        </w:rPr>
      </w:pPr>
    </w:p>
    <w:p w14:paraId="6E44E26D" w14:textId="77777777" w:rsidR="00EC12AB" w:rsidRPr="00EC12AB" w:rsidRDefault="00EC12AB" w:rsidP="00EC12AB">
      <w:pPr>
        <w:spacing w:line="240" w:lineRule="atLeast"/>
        <w:jc w:val="both"/>
        <w:rPr>
          <w:rFonts w:ascii="Times New Roman" w:hAnsi="Times New Roman" w:cs="Times New Roman"/>
          <w:sz w:val="24"/>
          <w:szCs w:val="24"/>
        </w:rPr>
      </w:pPr>
      <w:r w:rsidRPr="00EC12AB">
        <w:rPr>
          <w:rFonts w:ascii="Times New Roman" w:hAnsi="Times New Roman" w:cs="Times New Roman"/>
          <w:sz w:val="24"/>
          <w:szCs w:val="24"/>
        </w:rPr>
        <w:t>_______________________________, S/o / d/o / w/o __________________ residing at _____________________ and having his office at ________________________________ *</w:t>
      </w:r>
    </w:p>
    <w:p w14:paraId="63AF6F20" w14:textId="77777777" w:rsidR="00EC12AB" w:rsidRPr="00EC12AB" w:rsidRDefault="00EC12AB" w:rsidP="00EC12AB">
      <w:pPr>
        <w:spacing w:line="240" w:lineRule="atLeast"/>
        <w:jc w:val="both"/>
        <w:rPr>
          <w:rFonts w:ascii="Times New Roman" w:hAnsi="Times New Roman" w:cs="Times New Roman"/>
          <w:sz w:val="24"/>
          <w:szCs w:val="24"/>
        </w:rPr>
      </w:pPr>
    </w:p>
    <w:p w14:paraId="5C46FE75" w14:textId="77777777" w:rsidR="00EC12AB" w:rsidRPr="00EC12AB" w:rsidRDefault="00EC12AB" w:rsidP="00EC12AB">
      <w:pPr>
        <w:spacing w:line="240" w:lineRule="atLeast"/>
        <w:jc w:val="both"/>
        <w:rPr>
          <w:rFonts w:ascii="Times New Roman" w:hAnsi="Times New Roman" w:cs="Times New Roman"/>
          <w:sz w:val="24"/>
          <w:szCs w:val="24"/>
        </w:rPr>
      </w:pPr>
      <w:r w:rsidRPr="00EC12AB">
        <w:rPr>
          <w:rFonts w:ascii="Times New Roman" w:hAnsi="Times New Roman" w:cs="Times New Roman"/>
          <w:sz w:val="24"/>
          <w:szCs w:val="24"/>
        </w:rPr>
        <w:t>_____________________________, a partnership firm registered under the Indian Partnership Act, 1932 and having its office at __________________________________*</w:t>
      </w:r>
    </w:p>
    <w:p w14:paraId="2A9CB48F" w14:textId="77777777" w:rsidR="00EC12AB" w:rsidRPr="00EC12AB" w:rsidRDefault="00EC12AB" w:rsidP="00EC12AB">
      <w:pPr>
        <w:spacing w:line="240" w:lineRule="atLeast"/>
        <w:jc w:val="both"/>
        <w:rPr>
          <w:rFonts w:ascii="Times New Roman" w:hAnsi="Times New Roman" w:cs="Times New Roman"/>
          <w:sz w:val="24"/>
          <w:szCs w:val="24"/>
        </w:rPr>
      </w:pPr>
    </w:p>
    <w:p w14:paraId="58C7948F" w14:textId="77777777" w:rsidR="00EC12AB" w:rsidRPr="00EC12AB" w:rsidRDefault="00EC12AB" w:rsidP="00EC12AB">
      <w:pPr>
        <w:spacing w:line="240" w:lineRule="atLeast"/>
        <w:jc w:val="both"/>
        <w:rPr>
          <w:rFonts w:ascii="Times New Roman" w:hAnsi="Times New Roman" w:cs="Times New Roman"/>
          <w:sz w:val="24"/>
          <w:szCs w:val="24"/>
        </w:rPr>
      </w:pPr>
      <w:r w:rsidRPr="00EC12AB">
        <w:rPr>
          <w:rFonts w:ascii="Times New Roman" w:hAnsi="Times New Roman" w:cs="Times New Roman"/>
          <w:sz w:val="24"/>
          <w:szCs w:val="24"/>
        </w:rPr>
        <w:t>________________________</w:t>
      </w:r>
      <w:proofErr w:type="gramStart"/>
      <w:r w:rsidRPr="00EC12AB">
        <w:rPr>
          <w:rFonts w:ascii="Times New Roman" w:hAnsi="Times New Roman" w:cs="Times New Roman"/>
          <w:sz w:val="24"/>
          <w:szCs w:val="24"/>
        </w:rPr>
        <w:t>Ltd.,</w:t>
      </w:r>
      <w:proofErr w:type="gramEnd"/>
      <w:r w:rsidRPr="00EC12AB">
        <w:rPr>
          <w:rFonts w:ascii="Times New Roman" w:hAnsi="Times New Roman" w:cs="Times New Roman"/>
          <w:sz w:val="24"/>
          <w:szCs w:val="24"/>
        </w:rPr>
        <w:t xml:space="preserve"> incorporated as a company under the Companies Act, 1956 and having its registered office at _______________________________________*</w:t>
      </w:r>
    </w:p>
    <w:p w14:paraId="7B9B1E24" w14:textId="77777777" w:rsidR="00EC12AB" w:rsidRPr="00EC12AB" w:rsidRDefault="00EC12AB" w:rsidP="00EC12AB">
      <w:pPr>
        <w:spacing w:line="240" w:lineRule="atLeast"/>
        <w:jc w:val="both"/>
        <w:rPr>
          <w:rFonts w:ascii="Times New Roman" w:hAnsi="Times New Roman" w:cs="Times New Roman"/>
          <w:sz w:val="24"/>
          <w:szCs w:val="24"/>
        </w:rPr>
      </w:pPr>
    </w:p>
    <w:p w14:paraId="08E05660" w14:textId="77777777" w:rsidR="00EC12AB" w:rsidRPr="00EC12AB" w:rsidRDefault="00EC12AB" w:rsidP="00EC12AB">
      <w:pPr>
        <w:spacing w:line="240" w:lineRule="atLeast"/>
        <w:jc w:val="both"/>
        <w:rPr>
          <w:rFonts w:ascii="Times New Roman" w:hAnsi="Times New Roman" w:cs="Times New Roman"/>
          <w:sz w:val="24"/>
          <w:szCs w:val="24"/>
        </w:rPr>
      </w:pPr>
      <w:r w:rsidRPr="00EC12AB">
        <w:rPr>
          <w:rFonts w:ascii="Times New Roman" w:hAnsi="Times New Roman" w:cs="Times New Roman"/>
          <w:sz w:val="24"/>
          <w:szCs w:val="24"/>
        </w:rPr>
        <w:t xml:space="preserve">(hereinafter referred to as ”Participant”  which expression shall unless repugnant to the context thereof include successors, administrators and assigns) in favour of NSE Clearing Limited (Formerly known as National Securities Clearing Corporation Limited), a company incorporated under the Companies Act, 1956 and having its registered office at Exchange Plaza, </w:t>
      </w:r>
      <w:proofErr w:type="spellStart"/>
      <w:r w:rsidRPr="00EC12AB">
        <w:rPr>
          <w:rFonts w:ascii="Times New Roman" w:hAnsi="Times New Roman" w:cs="Times New Roman"/>
          <w:sz w:val="24"/>
          <w:szCs w:val="24"/>
        </w:rPr>
        <w:t>Bandra-Kurla</w:t>
      </w:r>
      <w:proofErr w:type="spellEnd"/>
      <w:r w:rsidRPr="00EC12AB">
        <w:rPr>
          <w:rFonts w:ascii="Times New Roman" w:hAnsi="Times New Roman" w:cs="Times New Roman"/>
          <w:sz w:val="24"/>
          <w:szCs w:val="24"/>
        </w:rPr>
        <w:t xml:space="preserve"> Complex, </w:t>
      </w:r>
      <w:proofErr w:type="spellStart"/>
      <w:r w:rsidRPr="00EC12AB">
        <w:rPr>
          <w:rFonts w:ascii="Times New Roman" w:hAnsi="Times New Roman" w:cs="Times New Roman"/>
          <w:sz w:val="24"/>
          <w:szCs w:val="24"/>
        </w:rPr>
        <w:t>Bandra</w:t>
      </w:r>
      <w:proofErr w:type="spellEnd"/>
      <w:r w:rsidRPr="00EC12AB">
        <w:rPr>
          <w:rFonts w:ascii="Times New Roman" w:hAnsi="Times New Roman" w:cs="Times New Roman"/>
          <w:sz w:val="24"/>
          <w:szCs w:val="24"/>
        </w:rPr>
        <w:t xml:space="preserve"> (East), Mumbai - 400051  hereinafter referred to as “AI” (which expression shall include its successors and assigns).</w:t>
      </w:r>
    </w:p>
    <w:p w14:paraId="215E47C4" w14:textId="77777777" w:rsidR="00EC12AB" w:rsidRPr="00EC12AB" w:rsidRDefault="00EC12AB" w:rsidP="00EC12AB">
      <w:pPr>
        <w:spacing w:line="240" w:lineRule="atLeast"/>
        <w:jc w:val="both"/>
        <w:rPr>
          <w:rFonts w:ascii="Times New Roman" w:hAnsi="Times New Roman" w:cs="Times New Roman"/>
          <w:sz w:val="24"/>
          <w:szCs w:val="24"/>
        </w:rPr>
      </w:pPr>
    </w:p>
    <w:p w14:paraId="38F3E818" w14:textId="77777777" w:rsidR="00EC12AB" w:rsidRPr="00EC12AB" w:rsidRDefault="00EC12AB" w:rsidP="00EC12AB">
      <w:pPr>
        <w:widowControl w:val="0"/>
        <w:adjustRightInd w:val="0"/>
        <w:spacing w:line="240" w:lineRule="atLeast"/>
        <w:rPr>
          <w:rFonts w:ascii="Times New Roman" w:hAnsi="Times New Roman" w:cs="Times New Roman"/>
          <w:bCs/>
          <w:sz w:val="24"/>
          <w:szCs w:val="24"/>
        </w:rPr>
      </w:pPr>
      <w:r w:rsidRPr="00EC12AB">
        <w:rPr>
          <w:rFonts w:ascii="Times New Roman" w:hAnsi="Times New Roman" w:cs="Times New Roman"/>
          <w:bCs/>
          <w:sz w:val="24"/>
          <w:szCs w:val="24"/>
        </w:rPr>
        <w:t>WHEREAS</w:t>
      </w:r>
    </w:p>
    <w:p w14:paraId="001BBBE9" w14:textId="77777777" w:rsidR="00EC12AB" w:rsidRPr="00EC12AB" w:rsidRDefault="00EC12AB" w:rsidP="00EC12AB">
      <w:pPr>
        <w:spacing w:line="240" w:lineRule="atLeast"/>
        <w:jc w:val="both"/>
        <w:rPr>
          <w:rFonts w:ascii="Times New Roman" w:hAnsi="Times New Roman" w:cs="Times New Roman"/>
          <w:b/>
          <w:sz w:val="24"/>
          <w:szCs w:val="24"/>
        </w:rPr>
      </w:pPr>
    </w:p>
    <w:p w14:paraId="43048F4B" w14:textId="77777777" w:rsidR="00EC12AB" w:rsidRPr="00EC12AB" w:rsidRDefault="00EC12AB" w:rsidP="00EC12AB">
      <w:pPr>
        <w:numPr>
          <w:ilvl w:val="0"/>
          <w:numId w:val="2"/>
        </w:numPr>
        <w:autoSpaceDN w:val="0"/>
        <w:spacing w:after="0" w:line="240" w:lineRule="atLeast"/>
        <w:jc w:val="both"/>
        <w:rPr>
          <w:rFonts w:ascii="Times New Roman" w:hAnsi="Times New Roman" w:cs="Times New Roman"/>
          <w:sz w:val="24"/>
          <w:szCs w:val="24"/>
        </w:rPr>
      </w:pPr>
      <w:r w:rsidRPr="00EC12AB">
        <w:rPr>
          <w:rFonts w:ascii="Times New Roman" w:hAnsi="Times New Roman" w:cs="Times New Roman"/>
          <w:sz w:val="24"/>
          <w:szCs w:val="24"/>
        </w:rPr>
        <w:t>The AI in its capacity as an Approved Intermediary has launched the Securities Lending and Borrowing Scheme (hereinafter referred to as “SLBS”) and permitted the Participant to participate in the SLBS.</w:t>
      </w:r>
    </w:p>
    <w:p w14:paraId="20FA0C30" w14:textId="77777777" w:rsidR="00EC12AB" w:rsidRPr="00EC12AB" w:rsidRDefault="00EC12AB" w:rsidP="00EC12AB">
      <w:pPr>
        <w:tabs>
          <w:tab w:val="num" w:pos="360"/>
        </w:tabs>
        <w:spacing w:line="240" w:lineRule="atLeast"/>
        <w:ind w:left="360" w:hanging="360"/>
        <w:jc w:val="both"/>
        <w:rPr>
          <w:rFonts w:ascii="Times New Roman" w:hAnsi="Times New Roman" w:cs="Times New Roman"/>
          <w:sz w:val="24"/>
          <w:szCs w:val="24"/>
        </w:rPr>
      </w:pPr>
    </w:p>
    <w:p w14:paraId="33B24A6E" w14:textId="77777777" w:rsidR="00EC12AB" w:rsidRPr="00EC12AB" w:rsidRDefault="00EC12AB" w:rsidP="00EC12AB">
      <w:pPr>
        <w:numPr>
          <w:ilvl w:val="0"/>
          <w:numId w:val="2"/>
        </w:numPr>
        <w:autoSpaceDN w:val="0"/>
        <w:spacing w:after="0" w:line="240" w:lineRule="atLeast"/>
        <w:jc w:val="both"/>
        <w:rPr>
          <w:rFonts w:ascii="Times New Roman" w:hAnsi="Times New Roman" w:cs="Times New Roman"/>
          <w:sz w:val="24"/>
          <w:szCs w:val="24"/>
        </w:rPr>
      </w:pPr>
      <w:r w:rsidRPr="00EC12AB">
        <w:rPr>
          <w:rFonts w:ascii="Times New Roman" w:hAnsi="Times New Roman" w:cs="Times New Roman"/>
          <w:sz w:val="24"/>
          <w:szCs w:val="24"/>
        </w:rPr>
        <w:t xml:space="preserve">One of the conditions for participating in SLBS is that the Participant maintains with the AI collateral as may be specified by the AI under SLBS and the Circulars issued there-under from time to time for the due performance and fulfilment by him/it of his/its engagements, commitments, operations, obligations or liabilities as a Participant.  </w:t>
      </w:r>
    </w:p>
    <w:p w14:paraId="59DE3241" w14:textId="77777777" w:rsidR="00EC12AB" w:rsidRPr="00EC12AB" w:rsidRDefault="00EC12AB" w:rsidP="00EC12AB">
      <w:pPr>
        <w:tabs>
          <w:tab w:val="num" w:pos="360"/>
        </w:tabs>
        <w:spacing w:line="240" w:lineRule="atLeast"/>
        <w:ind w:left="360" w:hanging="360"/>
        <w:jc w:val="both"/>
        <w:rPr>
          <w:rFonts w:ascii="Times New Roman" w:hAnsi="Times New Roman" w:cs="Times New Roman"/>
          <w:sz w:val="24"/>
          <w:szCs w:val="24"/>
        </w:rPr>
      </w:pPr>
    </w:p>
    <w:p w14:paraId="3C3ACEB7" w14:textId="77777777" w:rsidR="00EC12AB" w:rsidRPr="00EC12AB" w:rsidRDefault="00EC12AB" w:rsidP="00EC12AB">
      <w:pPr>
        <w:numPr>
          <w:ilvl w:val="0"/>
          <w:numId w:val="2"/>
        </w:numPr>
        <w:autoSpaceDN w:val="0"/>
        <w:spacing w:after="0" w:line="240" w:lineRule="atLeast"/>
        <w:jc w:val="both"/>
        <w:rPr>
          <w:rFonts w:ascii="Times New Roman" w:hAnsi="Times New Roman" w:cs="Times New Roman"/>
          <w:sz w:val="24"/>
          <w:szCs w:val="24"/>
        </w:rPr>
      </w:pPr>
      <w:r w:rsidRPr="00EC12AB">
        <w:rPr>
          <w:rFonts w:ascii="Times New Roman" w:hAnsi="Times New Roman" w:cs="Times New Roman"/>
          <w:sz w:val="24"/>
          <w:szCs w:val="24"/>
        </w:rPr>
        <w:t xml:space="preserve">The securities to be deposited by the Participant shall be securities in dematerialised form and as may be approved by AI from time to time. </w:t>
      </w:r>
    </w:p>
    <w:p w14:paraId="371919EC" w14:textId="77777777" w:rsidR="00EC12AB" w:rsidRPr="00EC12AB" w:rsidRDefault="00EC12AB" w:rsidP="00EC12AB">
      <w:pPr>
        <w:tabs>
          <w:tab w:val="num" w:pos="360"/>
        </w:tabs>
        <w:spacing w:line="240" w:lineRule="atLeast"/>
        <w:ind w:left="360" w:hanging="360"/>
        <w:jc w:val="both"/>
        <w:rPr>
          <w:rFonts w:ascii="Times New Roman" w:hAnsi="Times New Roman" w:cs="Times New Roman"/>
          <w:sz w:val="24"/>
          <w:szCs w:val="24"/>
        </w:rPr>
      </w:pPr>
    </w:p>
    <w:p w14:paraId="59044B99" w14:textId="77777777" w:rsidR="00EC12AB" w:rsidRPr="00EC12AB" w:rsidRDefault="00EC12AB" w:rsidP="00EC12AB">
      <w:pPr>
        <w:numPr>
          <w:ilvl w:val="0"/>
          <w:numId w:val="2"/>
        </w:numPr>
        <w:autoSpaceDN w:val="0"/>
        <w:spacing w:after="0" w:line="240" w:lineRule="atLeast"/>
        <w:jc w:val="both"/>
        <w:rPr>
          <w:rFonts w:ascii="Times New Roman" w:hAnsi="Times New Roman" w:cs="Times New Roman"/>
          <w:sz w:val="24"/>
          <w:szCs w:val="24"/>
        </w:rPr>
      </w:pPr>
      <w:r w:rsidRPr="00EC12AB">
        <w:rPr>
          <w:rFonts w:ascii="Times New Roman" w:hAnsi="Times New Roman" w:cs="Times New Roman"/>
          <w:sz w:val="24"/>
          <w:szCs w:val="24"/>
        </w:rPr>
        <w:t xml:space="preserve">The Participant shall deposit the securities with such custodians acting as depository participants as may be determined by AI from time to time. </w:t>
      </w:r>
    </w:p>
    <w:p w14:paraId="14D516C2" w14:textId="77777777" w:rsidR="00EC12AB" w:rsidRPr="00EC12AB" w:rsidRDefault="00EC12AB" w:rsidP="00EC12AB">
      <w:pPr>
        <w:spacing w:line="240" w:lineRule="atLeast"/>
        <w:jc w:val="both"/>
        <w:rPr>
          <w:rFonts w:ascii="Times New Roman" w:hAnsi="Times New Roman" w:cs="Times New Roman"/>
          <w:sz w:val="24"/>
          <w:szCs w:val="24"/>
        </w:rPr>
      </w:pPr>
    </w:p>
    <w:p w14:paraId="4DD6D2B6" w14:textId="77777777" w:rsidR="00EC12AB" w:rsidRPr="00EC12AB" w:rsidRDefault="00EC12AB" w:rsidP="00EC12AB">
      <w:pPr>
        <w:tabs>
          <w:tab w:val="left" w:pos="-1440"/>
          <w:tab w:val="left" w:pos="-720"/>
          <w:tab w:val="left" w:pos="0"/>
          <w:tab w:val="left" w:pos="576"/>
          <w:tab w:val="left" w:pos="1152"/>
          <w:tab w:val="left" w:pos="1836"/>
          <w:tab w:val="left" w:pos="2244"/>
          <w:tab w:val="left" w:pos="2652"/>
          <w:tab w:val="left" w:pos="3600"/>
        </w:tabs>
        <w:suppressAutoHyphens/>
        <w:ind w:right="360"/>
        <w:jc w:val="both"/>
        <w:rPr>
          <w:rFonts w:ascii="Times New Roman" w:hAnsi="Times New Roman" w:cs="Times New Roman"/>
          <w:b/>
          <w:sz w:val="24"/>
          <w:szCs w:val="24"/>
        </w:rPr>
      </w:pPr>
    </w:p>
    <w:p w14:paraId="455E7FD6" w14:textId="77777777" w:rsidR="00EC12AB" w:rsidRPr="00EC12AB" w:rsidRDefault="00EC12AB" w:rsidP="00EC12AB">
      <w:pPr>
        <w:tabs>
          <w:tab w:val="left" w:pos="-1440"/>
          <w:tab w:val="left" w:pos="-720"/>
          <w:tab w:val="left" w:pos="0"/>
          <w:tab w:val="left" w:pos="576"/>
          <w:tab w:val="left" w:pos="1152"/>
          <w:tab w:val="left" w:pos="1836"/>
          <w:tab w:val="left" w:pos="2244"/>
          <w:tab w:val="left" w:pos="2652"/>
          <w:tab w:val="left" w:pos="3600"/>
        </w:tabs>
        <w:suppressAutoHyphens/>
        <w:ind w:right="360"/>
        <w:jc w:val="both"/>
        <w:rPr>
          <w:rFonts w:ascii="Times New Roman" w:hAnsi="Times New Roman" w:cs="Times New Roman"/>
          <w:b/>
          <w:sz w:val="24"/>
          <w:szCs w:val="24"/>
        </w:rPr>
      </w:pPr>
    </w:p>
    <w:p w14:paraId="555B07E9" w14:textId="77777777" w:rsidR="00EC12AB" w:rsidRPr="00EC12AB" w:rsidRDefault="00EC12AB" w:rsidP="00EC12AB">
      <w:pPr>
        <w:tabs>
          <w:tab w:val="left" w:pos="-1440"/>
          <w:tab w:val="left" w:pos="-720"/>
          <w:tab w:val="left" w:pos="0"/>
          <w:tab w:val="left" w:pos="576"/>
          <w:tab w:val="left" w:pos="1152"/>
          <w:tab w:val="left" w:pos="1836"/>
          <w:tab w:val="left" w:pos="2244"/>
          <w:tab w:val="left" w:pos="2652"/>
          <w:tab w:val="left" w:pos="3600"/>
        </w:tabs>
        <w:suppressAutoHyphens/>
        <w:ind w:right="360"/>
        <w:jc w:val="both"/>
        <w:rPr>
          <w:rFonts w:ascii="Times New Roman" w:hAnsi="Times New Roman" w:cs="Times New Roman"/>
          <w:spacing w:val="-3"/>
          <w:sz w:val="24"/>
          <w:szCs w:val="24"/>
        </w:rPr>
      </w:pPr>
      <w:r w:rsidRPr="00EC12AB">
        <w:rPr>
          <w:rFonts w:ascii="Times New Roman" w:hAnsi="Times New Roman" w:cs="Times New Roman"/>
          <w:b/>
          <w:sz w:val="24"/>
          <w:szCs w:val="24"/>
        </w:rPr>
        <w:t xml:space="preserve">NOW THIS DEED </w:t>
      </w:r>
      <w:r w:rsidRPr="00EC12AB">
        <w:rPr>
          <w:rFonts w:ascii="Times New Roman" w:hAnsi="Times New Roman" w:cs="Times New Roman"/>
          <w:b/>
          <w:spacing w:val="-3"/>
          <w:sz w:val="24"/>
          <w:szCs w:val="24"/>
        </w:rPr>
        <w:t>WITNESSETH AS FOLLOWS</w:t>
      </w:r>
      <w:r w:rsidRPr="00EC12AB">
        <w:rPr>
          <w:rFonts w:ascii="Times New Roman" w:hAnsi="Times New Roman" w:cs="Times New Roman"/>
          <w:spacing w:val="-3"/>
          <w:sz w:val="24"/>
          <w:szCs w:val="24"/>
        </w:rPr>
        <w:t xml:space="preserve">: </w:t>
      </w:r>
    </w:p>
    <w:p w14:paraId="204B6750" w14:textId="77777777" w:rsidR="00EC12AB" w:rsidRPr="00EC12AB" w:rsidRDefault="00EC12AB" w:rsidP="00EC12AB">
      <w:pPr>
        <w:spacing w:line="240" w:lineRule="atLeast"/>
        <w:jc w:val="both"/>
        <w:rPr>
          <w:rFonts w:ascii="Times New Roman" w:hAnsi="Times New Roman" w:cs="Times New Roman"/>
          <w:b/>
          <w:sz w:val="24"/>
          <w:szCs w:val="24"/>
        </w:rPr>
      </w:pPr>
    </w:p>
    <w:p w14:paraId="07C73099" w14:textId="77777777" w:rsidR="00EC12AB" w:rsidRPr="00EC12AB" w:rsidRDefault="00EC12AB" w:rsidP="00EC12AB">
      <w:pPr>
        <w:numPr>
          <w:ilvl w:val="0"/>
          <w:numId w:val="3"/>
        </w:numPr>
        <w:tabs>
          <w:tab w:val="num" w:pos="360"/>
        </w:tabs>
        <w:autoSpaceDN w:val="0"/>
        <w:spacing w:after="0" w:line="240" w:lineRule="atLeast"/>
        <w:ind w:left="360"/>
        <w:jc w:val="both"/>
        <w:rPr>
          <w:rFonts w:ascii="Times New Roman" w:hAnsi="Times New Roman" w:cs="Times New Roman"/>
          <w:sz w:val="24"/>
          <w:szCs w:val="24"/>
        </w:rPr>
      </w:pPr>
      <w:r w:rsidRPr="00EC12AB">
        <w:rPr>
          <w:rFonts w:ascii="Times New Roman" w:hAnsi="Times New Roman" w:cs="Times New Roman"/>
          <w:sz w:val="24"/>
          <w:szCs w:val="24"/>
        </w:rPr>
        <w:t xml:space="preserve">In consideration of AI having agreed to accept approved dematerialised securities as margin deposit to an extent of </w:t>
      </w:r>
      <w:proofErr w:type="spellStart"/>
      <w:r w:rsidRPr="00EC12AB">
        <w:rPr>
          <w:rFonts w:ascii="Times New Roman" w:hAnsi="Times New Roman" w:cs="Times New Roman"/>
          <w:sz w:val="24"/>
          <w:szCs w:val="24"/>
        </w:rPr>
        <w:t>Rs</w:t>
      </w:r>
      <w:proofErr w:type="spellEnd"/>
      <w:r w:rsidRPr="00EC12AB">
        <w:rPr>
          <w:rFonts w:ascii="Times New Roman" w:hAnsi="Times New Roman" w:cs="Times New Roman"/>
          <w:sz w:val="24"/>
          <w:szCs w:val="24"/>
        </w:rPr>
        <w:t xml:space="preserve">._________ /- (Rupees ___________________only), the Participant hereby pledges securities (hereinafter referred to as “Said Securities”) with AI as security for due performance and fulfilment by him/it of all engagements, commitments, operations, obligations or liabilities as a Participant. </w:t>
      </w:r>
    </w:p>
    <w:p w14:paraId="7FA00A76" w14:textId="77777777" w:rsidR="00EC12AB" w:rsidRPr="00EC12AB" w:rsidRDefault="00EC12AB" w:rsidP="00EC12AB">
      <w:pPr>
        <w:tabs>
          <w:tab w:val="num" w:pos="360"/>
        </w:tabs>
        <w:spacing w:line="240" w:lineRule="atLeast"/>
        <w:ind w:left="360" w:hanging="360"/>
        <w:jc w:val="both"/>
        <w:rPr>
          <w:rFonts w:ascii="Times New Roman" w:hAnsi="Times New Roman" w:cs="Times New Roman"/>
          <w:sz w:val="24"/>
          <w:szCs w:val="24"/>
        </w:rPr>
      </w:pPr>
    </w:p>
    <w:p w14:paraId="39BE4981" w14:textId="77777777" w:rsidR="00EC12AB" w:rsidRPr="00EC12AB" w:rsidRDefault="00EC12AB" w:rsidP="00EC12AB">
      <w:pPr>
        <w:numPr>
          <w:ilvl w:val="0"/>
          <w:numId w:val="3"/>
        </w:numPr>
        <w:tabs>
          <w:tab w:val="num" w:pos="360"/>
        </w:tabs>
        <w:autoSpaceDN w:val="0"/>
        <w:spacing w:after="0" w:line="240" w:lineRule="atLeast"/>
        <w:ind w:left="360"/>
        <w:jc w:val="both"/>
        <w:rPr>
          <w:rFonts w:ascii="Times New Roman" w:hAnsi="Times New Roman" w:cs="Times New Roman"/>
          <w:sz w:val="24"/>
          <w:szCs w:val="24"/>
        </w:rPr>
      </w:pPr>
      <w:r w:rsidRPr="00EC12AB">
        <w:rPr>
          <w:rFonts w:ascii="Times New Roman" w:hAnsi="Times New Roman" w:cs="Times New Roman"/>
          <w:sz w:val="24"/>
          <w:szCs w:val="24"/>
        </w:rPr>
        <w:t>The Participant if so determined by AI shall place the Said Securities in the absolute disposition of such custodian/depository participant in such manner as decided by AI and such possession and disposition may be apparent and indisputable notwithstanding the fact that the Participant may be permitted to have access to the Said Securities in the manner and subject to such terms and conditions as determined by AI and provided further that during such time the Participant confirms, affirms and covenants with AI that he/it  shall do all such acts and things, sign such documents and pay and incur such costs, debts and expenses as may be necessary  without prejudice to any other obligations, liabilities, duties which he/it owes as a Participant.</w:t>
      </w:r>
    </w:p>
    <w:p w14:paraId="54169E6C" w14:textId="77777777" w:rsidR="00EC12AB" w:rsidRPr="00EC12AB" w:rsidRDefault="00EC12AB" w:rsidP="00EC12AB">
      <w:pPr>
        <w:tabs>
          <w:tab w:val="num" w:pos="360"/>
        </w:tabs>
        <w:spacing w:line="240" w:lineRule="atLeast"/>
        <w:ind w:left="360" w:hanging="360"/>
        <w:jc w:val="both"/>
        <w:rPr>
          <w:rFonts w:ascii="Times New Roman" w:hAnsi="Times New Roman" w:cs="Times New Roman"/>
          <w:sz w:val="24"/>
          <w:szCs w:val="24"/>
        </w:rPr>
      </w:pPr>
    </w:p>
    <w:p w14:paraId="02C876CC" w14:textId="77777777" w:rsidR="00EC12AB" w:rsidRPr="00EC12AB" w:rsidRDefault="00EC12AB" w:rsidP="00EC12AB">
      <w:pPr>
        <w:numPr>
          <w:ilvl w:val="0"/>
          <w:numId w:val="3"/>
        </w:numPr>
        <w:tabs>
          <w:tab w:val="clear" w:pos="720"/>
          <w:tab w:val="num" w:pos="360"/>
          <w:tab w:val="left" w:pos="8640"/>
        </w:tabs>
        <w:autoSpaceDN w:val="0"/>
        <w:spacing w:after="0" w:line="240" w:lineRule="atLeast"/>
        <w:ind w:left="360"/>
        <w:jc w:val="both"/>
        <w:rPr>
          <w:rFonts w:ascii="Times New Roman" w:hAnsi="Times New Roman" w:cs="Times New Roman"/>
          <w:sz w:val="24"/>
          <w:szCs w:val="24"/>
        </w:rPr>
      </w:pPr>
      <w:r w:rsidRPr="00EC12AB">
        <w:rPr>
          <w:rFonts w:ascii="Times New Roman" w:hAnsi="Times New Roman" w:cs="Times New Roman"/>
          <w:sz w:val="24"/>
          <w:szCs w:val="24"/>
        </w:rPr>
        <w:t>In case where the Participant are not using the facility of such custodians acting as depository participants as may be determined by NCL from time to time, the Participant shall ensure creation of pledge on said securities as per the depository mechanism by the depository participant where such securities are held</w:t>
      </w:r>
    </w:p>
    <w:p w14:paraId="5F821041" w14:textId="77777777" w:rsidR="00EC12AB" w:rsidRPr="00EC12AB" w:rsidRDefault="00EC12AB" w:rsidP="00EC12AB">
      <w:pPr>
        <w:pStyle w:val="ListParagraph"/>
        <w:rPr>
          <w:rFonts w:ascii="Times New Roman" w:hAnsi="Times New Roman" w:cs="Times New Roman"/>
          <w:sz w:val="24"/>
          <w:szCs w:val="24"/>
        </w:rPr>
      </w:pPr>
    </w:p>
    <w:p w14:paraId="1BB66489" w14:textId="77777777" w:rsidR="00EC12AB" w:rsidRPr="00EC12AB" w:rsidRDefault="00EC12AB" w:rsidP="00EC12AB">
      <w:pPr>
        <w:numPr>
          <w:ilvl w:val="0"/>
          <w:numId w:val="3"/>
        </w:numPr>
        <w:tabs>
          <w:tab w:val="clear" w:pos="720"/>
          <w:tab w:val="num" w:pos="360"/>
          <w:tab w:val="left" w:pos="8640"/>
        </w:tabs>
        <w:autoSpaceDN w:val="0"/>
        <w:spacing w:after="0" w:line="240" w:lineRule="atLeast"/>
        <w:ind w:left="360"/>
        <w:jc w:val="both"/>
        <w:rPr>
          <w:rFonts w:ascii="Times New Roman" w:hAnsi="Times New Roman" w:cs="Times New Roman"/>
          <w:sz w:val="24"/>
          <w:szCs w:val="24"/>
        </w:rPr>
      </w:pPr>
      <w:r w:rsidRPr="00EC12AB">
        <w:rPr>
          <w:rFonts w:ascii="Times New Roman" w:hAnsi="Times New Roman" w:cs="Times New Roman"/>
          <w:sz w:val="24"/>
          <w:szCs w:val="24"/>
        </w:rPr>
        <w:t>For the purpose of the clauses (1), (2) and (3), and for the purpose of this Deed, the term “Said Securities” shall mean all the securities lying in the Depository Account N</w:t>
      </w:r>
      <w:bookmarkStart w:id="0" w:name="_GoBack"/>
      <w:bookmarkEnd w:id="0"/>
      <w:r w:rsidRPr="00EC12AB">
        <w:rPr>
          <w:rFonts w:ascii="Times New Roman" w:hAnsi="Times New Roman" w:cs="Times New Roman"/>
          <w:sz w:val="24"/>
          <w:szCs w:val="24"/>
        </w:rPr>
        <w:t>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AI by virtue of this Deed.</w:t>
      </w:r>
    </w:p>
    <w:p w14:paraId="3F3B9ADC" w14:textId="77777777" w:rsidR="00EC12AB" w:rsidRPr="00EC12AB" w:rsidRDefault="00EC12AB" w:rsidP="00EC12AB">
      <w:pPr>
        <w:spacing w:line="240" w:lineRule="atLeast"/>
        <w:jc w:val="both"/>
        <w:rPr>
          <w:rFonts w:ascii="Times New Roman" w:hAnsi="Times New Roman" w:cs="Times New Roman"/>
          <w:sz w:val="24"/>
          <w:szCs w:val="24"/>
        </w:rPr>
      </w:pPr>
    </w:p>
    <w:p w14:paraId="6CB0C183" w14:textId="77777777" w:rsidR="00EC12AB" w:rsidRPr="00EC12AB" w:rsidRDefault="00EC12AB" w:rsidP="00EC12AB">
      <w:pPr>
        <w:numPr>
          <w:ilvl w:val="0"/>
          <w:numId w:val="3"/>
        </w:numPr>
        <w:tabs>
          <w:tab w:val="num" w:pos="360"/>
        </w:tabs>
        <w:autoSpaceDN w:val="0"/>
        <w:spacing w:after="0" w:line="240" w:lineRule="atLeast"/>
        <w:ind w:left="360"/>
        <w:jc w:val="both"/>
        <w:rPr>
          <w:rFonts w:ascii="Times New Roman" w:hAnsi="Times New Roman" w:cs="Times New Roman"/>
          <w:sz w:val="24"/>
          <w:szCs w:val="24"/>
        </w:rPr>
      </w:pPr>
    </w:p>
    <w:p w14:paraId="1E61CF43" w14:textId="53C7B2D4" w:rsidR="00EC12AB" w:rsidRDefault="00343A98" w:rsidP="00EC12AB">
      <w:pPr>
        <w:numPr>
          <w:ilvl w:val="0"/>
          <w:numId w:val="4"/>
        </w:numPr>
        <w:autoSpaceDN w:val="0"/>
        <w:spacing w:after="0" w:line="240" w:lineRule="atLeast"/>
        <w:jc w:val="both"/>
        <w:rPr>
          <w:rFonts w:ascii="Times New Roman" w:hAnsi="Times New Roman" w:cs="Times New Roman"/>
          <w:sz w:val="24"/>
          <w:szCs w:val="24"/>
        </w:rPr>
      </w:pPr>
      <w:r w:rsidRPr="00296170">
        <w:rPr>
          <w:rFonts w:ascii="Times New Roman" w:hAnsi="Times New Roman" w:cs="Times New Roman"/>
          <w:sz w:val="24"/>
          <w:szCs w:val="24"/>
        </w:rPr>
        <w:t xml:space="preserve">In respect of the Said Securities owned by him / it, the </w:t>
      </w:r>
      <w:r>
        <w:rPr>
          <w:rFonts w:ascii="Times New Roman" w:hAnsi="Times New Roman" w:cs="Times New Roman"/>
          <w:sz w:val="24"/>
          <w:szCs w:val="24"/>
        </w:rPr>
        <w:t xml:space="preserve">Participant </w:t>
      </w:r>
      <w:r w:rsidRPr="00296170">
        <w:rPr>
          <w:rFonts w:ascii="Times New Roman" w:hAnsi="Times New Roman" w:cs="Times New Roman"/>
          <w:sz w:val="24"/>
          <w:szCs w:val="24"/>
        </w:rPr>
        <w:t xml:space="preserve">declares and assures that they are in existence, owned by him/it and/or are free from any prior charge, lien or encumbrance and further that the Said Securities over which the pledge may be created in future would be in existence and owned by him/it at the time of creation of such pledge and that the Said Securities to be given in future as security to </w:t>
      </w:r>
      <w:r>
        <w:rPr>
          <w:rFonts w:ascii="Times New Roman" w:hAnsi="Times New Roman" w:cs="Times New Roman"/>
          <w:sz w:val="24"/>
          <w:szCs w:val="24"/>
        </w:rPr>
        <w:t xml:space="preserve">AI </w:t>
      </w:r>
      <w:r w:rsidRPr="00296170">
        <w:rPr>
          <w:rFonts w:ascii="Times New Roman" w:hAnsi="Times New Roman" w:cs="Times New Roman"/>
          <w:sz w:val="24"/>
          <w:szCs w:val="24"/>
        </w:rPr>
        <w:t>would likewise be unencumbered, absolute and disposable property of the</w:t>
      </w:r>
      <w:r>
        <w:rPr>
          <w:rFonts w:ascii="Times New Roman" w:hAnsi="Times New Roman" w:cs="Times New Roman"/>
          <w:sz w:val="24"/>
          <w:szCs w:val="24"/>
        </w:rPr>
        <w:t xml:space="preserve"> Participant</w:t>
      </w:r>
      <w:r w:rsidRPr="00296170">
        <w:rPr>
          <w:rFonts w:ascii="Times New Roman" w:hAnsi="Times New Roman" w:cs="Times New Roman"/>
          <w:sz w:val="24"/>
          <w:szCs w:val="24"/>
        </w:rPr>
        <w:t>.</w:t>
      </w:r>
    </w:p>
    <w:p w14:paraId="6EB3A927" w14:textId="027DB14E" w:rsidR="00EC12AB" w:rsidRPr="00296170" w:rsidRDefault="00343A98" w:rsidP="00EC12AB">
      <w:pPr>
        <w:pStyle w:val="ListParagraph"/>
        <w:numPr>
          <w:ilvl w:val="0"/>
          <w:numId w:val="4"/>
        </w:numPr>
        <w:autoSpaceDN w:val="0"/>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Participant </w:t>
      </w:r>
      <w:r w:rsidR="00EC12AB" w:rsidRPr="00296170">
        <w:rPr>
          <w:rFonts w:ascii="Times New Roman" w:hAnsi="Times New Roman" w:cs="Times New Roman"/>
          <w:sz w:val="24"/>
          <w:szCs w:val="24"/>
        </w:rPr>
        <w:t xml:space="preserve">is permitted to pledge the securities owned by clients in accordance with the provisions of the SEBI Circular Ref: SEBI/HO/MIRSD/DOP/CIR/P/2020/28 dated February 25, 2020 and such other circulars issued by SEBI in this regard from time to time. Such pledged securities belonging to clients shall be dealt with by </w:t>
      </w:r>
      <w:r>
        <w:rPr>
          <w:rFonts w:ascii="Times New Roman" w:hAnsi="Times New Roman" w:cs="Times New Roman"/>
          <w:sz w:val="24"/>
          <w:szCs w:val="24"/>
        </w:rPr>
        <w:t xml:space="preserve">AI </w:t>
      </w:r>
      <w:r w:rsidR="00EC12AB" w:rsidRPr="00296170">
        <w:rPr>
          <w:rFonts w:ascii="Times New Roman" w:hAnsi="Times New Roman" w:cs="Times New Roman"/>
          <w:sz w:val="24"/>
          <w:szCs w:val="24"/>
        </w:rPr>
        <w:t>in accordance with the provisions of the SEBI Circulars.</w:t>
      </w:r>
    </w:p>
    <w:p w14:paraId="62528D56" w14:textId="77777777" w:rsidR="00EC12AB" w:rsidRPr="00EC12AB" w:rsidRDefault="00EC12AB" w:rsidP="00EC12AB">
      <w:pPr>
        <w:tabs>
          <w:tab w:val="num" w:pos="360"/>
        </w:tabs>
        <w:spacing w:line="240" w:lineRule="atLeast"/>
        <w:ind w:left="360" w:hanging="360"/>
        <w:jc w:val="both"/>
        <w:rPr>
          <w:rFonts w:ascii="Times New Roman" w:hAnsi="Times New Roman" w:cs="Times New Roman"/>
          <w:sz w:val="24"/>
          <w:szCs w:val="24"/>
        </w:rPr>
      </w:pPr>
    </w:p>
    <w:p w14:paraId="140511A8" w14:textId="77777777" w:rsidR="00EC12AB" w:rsidRPr="00EC12AB" w:rsidRDefault="00EC12AB" w:rsidP="00EC12AB">
      <w:pPr>
        <w:numPr>
          <w:ilvl w:val="0"/>
          <w:numId w:val="3"/>
        </w:numPr>
        <w:tabs>
          <w:tab w:val="num" w:pos="360"/>
        </w:tabs>
        <w:autoSpaceDN w:val="0"/>
        <w:spacing w:after="0" w:line="240" w:lineRule="atLeast"/>
        <w:ind w:left="360"/>
        <w:jc w:val="both"/>
        <w:rPr>
          <w:rFonts w:ascii="Times New Roman" w:hAnsi="Times New Roman" w:cs="Times New Roman"/>
          <w:sz w:val="24"/>
          <w:szCs w:val="24"/>
        </w:rPr>
      </w:pPr>
      <w:r w:rsidRPr="00EC12AB">
        <w:rPr>
          <w:rFonts w:ascii="Times New Roman" w:hAnsi="Times New Roman" w:cs="Times New Roman"/>
          <w:sz w:val="24"/>
          <w:szCs w:val="24"/>
        </w:rPr>
        <w:t xml:space="preserve">The Participant agrees that he/it shall not without AI’s prior written permission create any charge, lien or encumbrance of any kind upon or over the Said Securities hereby pledged to AI, that he/it shall not suffer any such charge, lien or encumbrance to affect the Said Securities or any part thereof, and further that he/it shall not do or allow anything to be </w:t>
      </w:r>
      <w:r w:rsidRPr="00EC12AB">
        <w:rPr>
          <w:rFonts w:ascii="Times New Roman" w:hAnsi="Times New Roman" w:cs="Times New Roman"/>
          <w:sz w:val="24"/>
          <w:szCs w:val="24"/>
        </w:rPr>
        <w:lastRenderedPageBreak/>
        <w:t>done that may prejudice the Said Securities while he/it remains liable to AI in any manner without the prior written permission of AI.</w:t>
      </w:r>
    </w:p>
    <w:p w14:paraId="218325B6" w14:textId="77777777" w:rsidR="00EC12AB" w:rsidRPr="00EC12AB" w:rsidRDefault="00EC12AB" w:rsidP="00EC12AB">
      <w:pPr>
        <w:tabs>
          <w:tab w:val="num" w:pos="360"/>
        </w:tabs>
        <w:spacing w:line="240" w:lineRule="atLeast"/>
        <w:ind w:left="360" w:hanging="360"/>
        <w:jc w:val="both"/>
        <w:rPr>
          <w:rFonts w:ascii="Times New Roman" w:hAnsi="Times New Roman" w:cs="Times New Roman"/>
          <w:sz w:val="24"/>
          <w:szCs w:val="24"/>
        </w:rPr>
      </w:pPr>
    </w:p>
    <w:p w14:paraId="3F4A7C20" w14:textId="77777777" w:rsidR="00EC12AB" w:rsidRPr="00EC12AB" w:rsidRDefault="00EC12AB" w:rsidP="00EC12AB">
      <w:pPr>
        <w:numPr>
          <w:ilvl w:val="0"/>
          <w:numId w:val="3"/>
        </w:numPr>
        <w:tabs>
          <w:tab w:val="num" w:pos="360"/>
        </w:tabs>
        <w:autoSpaceDN w:val="0"/>
        <w:spacing w:after="0" w:line="240" w:lineRule="atLeast"/>
        <w:ind w:left="360"/>
        <w:jc w:val="both"/>
        <w:rPr>
          <w:rFonts w:ascii="Times New Roman" w:hAnsi="Times New Roman" w:cs="Times New Roman"/>
          <w:sz w:val="24"/>
          <w:szCs w:val="24"/>
        </w:rPr>
      </w:pPr>
      <w:r w:rsidRPr="00EC12AB">
        <w:rPr>
          <w:rFonts w:ascii="Times New Roman" w:hAnsi="Times New Roman" w:cs="Times New Roman"/>
          <w:sz w:val="24"/>
          <w:szCs w:val="24"/>
        </w:rPr>
        <w:t xml:space="preserve">The Participant agrees, declares and undertakes that he/it shall be bound and abide by the terms and conditions of the SLBS as formulated and determined by AI for deposit of securities towards margin deposits, either in their existing form or as modified/changed/altered /amended from time to time. </w:t>
      </w:r>
    </w:p>
    <w:p w14:paraId="2788BCA1" w14:textId="77777777" w:rsidR="00EC12AB" w:rsidRPr="00EC12AB" w:rsidRDefault="00EC12AB" w:rsidP="00EC12AB">
      <w:pPr>
        <w:spacing w:line="240" w:lineRule="atLeast"/>
        <w:jc w:val="both"/>
        <w:rPr>
          <w:rFonts w:ascii="Times New Roman" w:hAnsi="Times New Roman" w:cs="Times New Roman"/>
          <w:sz w:val="24"/>
          <w:szCs w:val="24"/>
        </w:rPr>
      </w:pPr>
    </w:p>
    <w:p w14:paraId="43B940A2" w14:textId="77777777" w:rsidR="00EC12AB" w:rsidRPr="00EC12AB" w:rsidRDefault="00EC12AB" w:rsidP="00EC12AB">
      <w:pPr>
        <w:numPr>
          <w:ilvl w:val="0"/>
          <w:numId w:val="3"/>
        </w:numPr>
        <w:tabs>
          <w:tab w:val="num" w:pos="360"/>
        </w:tabs>
        <w:autoSpaceDN w:val="0"/>
        <w:spacing w:after="0" w:line="240" w:lineRule="atLeast"/>
        <w:ind w:left="360"/>
        <w:jc w:val="both"/>
        <w:rPr>
          <w:rFonts w:ascii="Times New Roman" w:hAnsi="Times New Roman" w:cs="Times New Roman"/>
          <w:sz w:val="24"/>
          <w:szCs w:val="24"/>
        </w:rPr>
      </w:pPr>
      <w:r w:rsidRPr="00EC12AB">
        <w:rPr>
          <w:rFonts w:ascii="Times New Roman" w:hAnsi="Times New Roman" w:cs="Times New Roman"/>
          <w:sz w:val="24"/>
          <w:szCs w:val="24"/>
        </w:rPr>
        <w:t xml:space="preserve">If in the opinion of AI, the Participant has failed to perform and / or fails to fulfil his/its engagements, commitments, operations, obligations or liabilities as a Participant  including any sums due by him/it to AI, then the Participant agrees that AI on giving one working day notice to the Participant on its own as a </w:t>
      </w:r>
      <w:proofErr w:type="spellStart"/>
      <w:r w:rsidRPr="00EC12AB">
        <w:rPr>
          <w:rFonts w:ascii="Times New Roman" w:hAnsi="Times New Roman" w:cs="Times New Roman"/>
          <w:sz w:val="24"/>
          <w:szCs w:val="24"/>
        </w:rPr>
        <w:t>pledgee</w:t>
      </w:r>
      <w:proofErr w:type="spellEnd"/>
      <w:r w:rsidRPr="00EC12AB">
        <w:rPr>
          <w:rFonts w:ascii="Times New Roman" w:hAnsi="Times New Roman" w:cs="Times New Roman"/>
          <w:sz w:val="24"/>
          <w:szCs w:val="24"/>
        </w:rPr>
        <w:t xml:space="preserve">, shall be empowered/entitled to invoke the pledge, sell, dispose of or otherwise effect any other transfer of the Said Securities in such manner and subject to such terms and conditions as it may deem fit and that the money if any realised from such pledge/sale/disposal/or other transfer shall be utilised/disbursed by AI in such manner and subject to terms and conditions as it may deem fit and further the Participant shall do all such things, deeds, acts and execute all such documents as are necessary to enable AI to effect such pledge/sale/disposal/or other transfer.  The decision of AI as to the obligations or liabilities or commitments of the Participant and the amount claimed shall be final and binding on the Participant. The Participant understood and agrees that one working day notice mentioned above shall be deemed to be a reasonable notice, as this pledge of securities is being accepted as margin deposit by AI in lieu of cash deposits or bank guarantees, which can be invoked and appropriated in a </w:t>
      </w:r>
      <w:proofErr w:type="spellStart"/>
      <w:r w:rsidRPr="00EC12AB">
        <w:rPr>
          <w:rFonts w:ascii="Times New Roman" w:hAnsi="Times New Roman" w:cs="Times New Roman"/>
          <w:sz w:val="24"/>
          <w:szCs w:val="24"/>
        </w:rPr>
        <w:t>days time</w:t>
      </w:r>
      <w:proofErr w:type="spellEnd"/>
      <w:r w:rsidRPr="00EC12AB">
        <w:rPr>
          <w:rFonts w:ascii="Times New Roman" w:hAnsi="Times New Roman" w:cs="Times New Roman"/>
          <w:sz w:val="24"/>
          <w:szCs w:val="24"/>
        </w:rPr>
        <w:t xml:space="preserve"> and also due to the nature of transactions on AI. </w:t>
      </w:r>
    </w:p>
    <w:p w14:paraId="34F16004" w14:textId="77777777" w:rsidR="00EC12AB" w:rsidRPr="00EC12AB" w:rsidRDefault="00EC12AB" w:rsidP="00EC12AB">
      <w:pPr>
        <w:tabs>
          <w:tab w:val="num" w:pos="360"/>
        </w:tabs>
        <w:spacing w:line="240" w:lineRule="atLeast"/>
        <w:ind w:left="360" w:hanging="360"/>
        <w:jc w:val="both"/>
        <w:rPr>
          <w:rFonts w:ascii="Times New Roman" w:hAnsi="Times New Roman" w:cs="Times New Roman"/>
          <w:sz w:val="24"/>
          <w:szCs w:val="24"/>
        </w:rPr>
      </w:pPr>
    </w:p>
    <w:p w14:paraId="2AFD5923" w14:textId="77777777" w:rsidR="00EC12AB" w:rsidRPr="00EC12AB" w:rsidRDefault="00EC12AB" w:rsidP="00EC12AB">
      <w:pPr>
        <w:numPr>
          <w:ilvl w:val="0"/>
          <w:numId w:val="3"/>
        </w:numPr>
        <w:tabs>
          <w:tab w:val="num" w:pos="360"/>
        </w:tabs>
        <w:autoSpaceDN w:val="0"/>
        <w:spacing w:after="0" w:line="240" w:lineRule="atLeast"/>
        <w:ind w:left="360"/>
        <w:jc w:val="both"/>
        <w:rPr>
          <w:rFonts w:ascii="Times New Roman" w:hAnsi="Times New Roman" w:cs="Times New Roman"/>
          <w:sz w:val="24"/>
          <w:szCs w:val="24"/>
        </w:rPr>
      </w:pPr>
      <w:r w:rsidRPr="00EC12AB">
        <w:rPr>
          <w:rFonts w:ascii="Times New Roman" w:hAnsi="Times New Roman" w:cs="Times New Roman"/>
          <w:sz w:val="24"/>
          <w:szCs w:val="24"/>
        </w:rPr>
        <w:t>The Said Securities pledged as security shall be available at the disposal of AI as a continuing security and remain available in respect of the obligations, liabilities or commitments of the Participant jointly or severally and may be utilised as such in the discretion of AI, as if each of the obligations, liabilities or commitments is secured by the Said Securities. This Deed shall not be considered as cancelled or in any way affected on its utilisation for meeting any specific obligation, liability or commitment by AI but shall continue and remain in operation in respect of all subsequent obligations, liabilities or commitments of the Participant.</w:t>
      </w:r>
    </w:p>
    <w:p w14:paraId="54516BD4" w14:textId="77777777" w:rsidR="00EC12AB" w:rsidRPr="00EC12AB" w:rsidRDefault="00EC12AB" w:rsidP="00EC12AB">
      <w:pPr>
        <w:tabs>
          <w:tab w:val="num" w:pos="360"/>
        </w:tabs>
        <w:spacing w:line="240" w:lineRule="atLeast"/>
        <w:ind w:left="360" w:hanging="360"/>
        <w:jc w:val="both"/>
        <w:rPr>
          <w:rFonts w:ascii="Times New Roman" w:hAnsi="Times New Roman" w:cs="Times New Roman"/>
          <w:sz w:val="24"/>
          <w:szCs w:val="24"/>
        </w:rPr>
      </w:pPr>
    </w:p>
    <w:p w14:paraId="52A2953B" w14:textId="77777777" w:rsidR="00EC12AB" w:rsidRPr="00EC12AB" w:rsidRDefault="00EC12AB" w:rsidP="00EC12AB">
      <w:pPr>
        <w:numPr>
          <w:ilvl w:val="0"/>
          <w:numId w:val="3"/>
        </w:numPr>
        <w:tabs>
          <w:tab w:val="num" w:pos="360"/>
        </w:tabs>
        <w:autoSpaceDN w:val="0"/>
        <w:spacing w:after="0" w:line="240" w:lineRule="atLeast"/>
        <w:ind w:left="360"/>
        <w:jc w:val="both"/>
        <w:rPr>
          <w:rFonts w:ascii="Times New Roman" w:hAnsi="Times New Roman" w:cs="Times New Roman"/>
          <w:sz w:val="24"/>
          <w:szCs w:val="24"/>
        </w:rPr>
      </w:pPr>
      <w:r w:rsidRPr="00EC12AB">
        <w:rPr>
          <w:rFonts w:ascii="Times New Roman" w:hAnsi="Times New Roman" w:cs="Times New Roman"/>
          <w:sz w:val="24"/>
          <w:szCs w:val="24"/>
        </w:rPr>
        <w:t>The Participant shall be released from his/her obligations, liabilities under this Deed only when AI, in writing, expressly provides for the release of the Said Securities.</w:t>
      </w:r>
    </w:p>
    <w:p w14:paraId="4243E3E2" w14:textId="77777777" w:rsidR="00EC12AB" w:rsidRPr="00EC12AB" w:rsidRDefault="00EC12AB" w:rsidP="00EC12AB">
      <w:pPr>
        <w:tabs>
          <w:tab w:val="num" w:pos="360"/>
        </w:tabs>
        <w:spacing w:line="240" w:lineRule="atLeast"/>
        <w:ind w:left="360" w:hanging="360"/>
        <w:jc w:val="both"/>
        <w:rPr>
          <w:rFonts w:ascii="Times New Roman" w:hAnsi="Times New Roman" w:cs="Times New Roman"/>
          <w:sz w:val="24"/>
          <w:szCs w:val="24"/>
        </w:rPr>
      </w:pPr>
    </w:p>
    <w:p w14:paraId="418A1AB6" w14:textId="77777777" w:rsidR="00EC12AB" w:rsidRPr="00EC12AB" w:rsidRDefault="00EC12AB" w:rsidP="00EC12AB">
      <w:pPr>
        <w:numPr>
          <w:ilvl w:val="0"/>
          <w:numId w:val="3"/>
        </w:numPr>
        <w:tabs>
          <w:tab w:val="num" w:pos="360"/>
        </w:tabs>
        <w:autoSpaceDN w:val="0"/>
        <w:spacing w:after="0" w:line="240" w:lineRule="atLeast"/>
        <w:ind w:left="360"/>
        <w:jc w:val="both"/>
        <w:rPr>
          <w:rFonts w:ascii="Times New Roman" w:hAnsi="Times New Roman" w:cs="Times New Roman"/>
          <w:sz w:val="24"/>
          <w:szCs w:val="24"/>
        </w:rPr>
      </w:pPr>
      <w:r w:rsidRPr="00EC12AB">
        <w:rPr>
          <w:rFonts w:ascii="Times New Roman" w:hAnsi="Times New Roman" w:cs="Times New Roman"/>
          <w:sz w:val="24"/>
          <w:szCs w:val="24"/>
        </w:rPr>
        <w:t>The Participant agrees that AI shall be entitled to sell, negotiate or otherwise transfer the Said Securities and to execute transfer documents and/or any other necessary documents, wherever applicable or other endorsements for this purpose and that AI shall be entitled to receive from him/her all expenses incurred by AI/Custodian for the aforesaid purposes.</w:t>
      </w:r>
    </w:p>
    <w:p w14:paraId="6A2F8823" w14:textId="77777777" w:rsidR="00EC12AB" w:rsidRPr="00EC12AB" w:rsidRDefault="00EC12AB" w:rsidP="00EC12AB">
      <w:pPr>
        <w:tabs>
          <w:tab w:val="num" w:pos="360"/>
        </w:tabs>
        <w:spacing w:line="240" w:lineRule="atLeast"/>
        <w:ind w:left="360" w:hanging="360"/>
        <w:jc w:val="both"/>
        <w:rPr>
          <w:rFonts w:ascii="Times New Roman" w:hAnsi="Times New Roman" w:cs="Times New Roman"/>
          <w:sz w:val="24"/>
          <w:szCs w:val="24"/>
        </w:rPr>
      </w:pPr>
    </w:p>
    <w:p w14:paraId="3C86A69E" w14:textId="77777777" w:rsidR="00EC12AB" w:rsidRPr="00EC12AB" w:rsidRDefault="00EC12AB" w:rsidP="00EC12AB">
      <w:pPr>
        <w:numPr>
          <w:ilvl w:val="0"/>
          <w:numId w:val="3"/>
        </w:numPr>
        <w:tabs>
          <w:tab w:val="num" w:pos="360"/>
        </w:tabs>
        <w:autoSpaceDN w:val="0"/>
        <w:spacing w:after="0" w:line="240" w:lineRule="atLeast"/>
        <w:ind w:left="360"/>
        <w:jc w:val="both"/>
        <w:rPr>
          <w:rFonts w:ascii="Times New Roman" w:hAnsi="Times New Roman" w:cs="Times New Roman"/>
          <w:sz w:val="24"/>
          <w:szCs w:val="24"/>
        </w:rPr>
      </w:pPr>
      <w:r w:rsidRPr="00EC12AB">
        <w:rPr>
          <w:rFonts w:ascii="Times New Roman" w:hAnsi="Times New Roman" w:cs="Times New Roman"/>
          <w:sz w:val="24"/>
          <w:szCs w:val="24"/>
        </w:rPr>
        <w:t xml:space="preserve">The Participant agrees to execute such further documents whether of a legal nature or otherwise as may be required by AI for the purpose of giving </w:t>
      </w:r>
      <w:proofErr w:type="gramStart"/>
      <w:r w:rsidRPr="00EC12AB">
        <w:rPr>
          <w:rFonts w:ascii="Times New Roman" w:hAnsi="Times New Roman" w:cs="Times New Roman"/>
          <w:sz w:val="24"/>
          <w:szCs w:val="24"/>
        </w:rPr>
        <w:t>effect</w:t>
      </w:r>
      <w:proofErr w:type="gramEnd"/>
      <w:r w:rsidRPr="00EC12AB">
        <w:rPr>
          <w:rFonts w:ascii="Times New Roman" w:hAnsi="Times New Roman" w:cs="Times New Roman"/>
          <w:sz w:val="24"/>
          <w:szCs w:val="24"/>
        </w:rPr>
        <w:t xml:space="preserve"> to the provisions of this Deed and also the SLBS.</w:t>
      </w:r>
    </w:p>
    <w:p w14:paraId="14B2D790" w14:textId="77777777" w:rsidR="00EC12AB" w:rsidRPr="00EC12AB" w:rsidRDefault="00EC12AB" w:rsidP="00EC12AB">
      <w:pPr>
        <w:spacing w:line="240" w:lineRule="atLeast"/>
        <w:jc w:val="both"/>
        <w:rPr>
          <w:rFonts w:ascii="Times New Roman" w:hAnsi="Times New Roman" w:cs="Times New Roman"/>
          <w:sz w:val="24"/>
          <w:szCs w:val="24"/>
        </w:rPr>
      </w:pPr>
    </w:p>
    <w:p w14:paraId="2C0472D3" w14:textId="77777777" w:rsidR="00EC12AB" w:rsidRPr="00EC12AB" w:rsidRDefault="00EC12AB" w:rsidP="00EC12AB">
      <w:pPr>
        <w:numPr>
          <w:ilvl w:val="0"/>
          <w:numId w:val="3"/>
        </w:numPr>
        <w:tabs>
          <w:tab w:val="num" w:pos="360"/>
        </w:tabs>
        <w:autoSpaceDN w:val="0"/>
        <w:spacing w:after="0" w:line="240" w:lineRule="atLeast"/>
        <w:ind w:left="360"/>
        <w:jc w:val="both"/>
        <w:rPr>
          <w:rFonts w:ascii="Times New Roman" w:hAnsi="Times New Roman" w:cs="Times New Roman"/>
          <w:sz w:val="24"/>
          <w:szCs w:val="24"/>
        </w:rPr>
      </w:pPr>
      <w:r w:rsidRPr="00EC12AB">
        <w:rPr>
          <w:rFonts w:ascii="Times New Roman" w:hAnsi="Times New Roman" w:cs="Times New Roman"/>
          <w:sz w:val="24"/>
          <w:szCs w:val="24"/>
        </w:rPr>
        <w:t>The Participant agrees that the deposit of the ‘Said Securities’ and the pledge thereof shall not be affected in any manner whatsoever if AI takes any action against the Participant as a Clearing Member including suspension or expulsion or declaration of the Participant as a defaulter in its capacity of a Clearing Member.</w:t>
      </w:r>
    </w:p>
    <w:p w14:paraId="41B5D561" w14:textId="77777777" w:rsidR="00EC12AB" w:rsidRPr="00EC12AB" w:rsidRDefault="00EC12AB" w:rsidP="00EC12AB">
      <w:pPr>
        <w:tabs>
          <w:tab w:val="num" w:pos="360"/>
        </w:tabs>
        <w:spacing w:line="240" w:lineRule="atLeast"/>
        <w:ind w:left="360" w:hanging="360"/>
        <w:jc w:val="both"/>
        <w:rPr>
          <w:rFonts w:ascii="Times New Roman" w:hAnsi="Times New Roman" w:cs="Times New Roman"/>
          <w:sz w:val="24"/>
          <w:szCs w:val="24"/>
        </w:rPr>
      </w:pPr>
    </w:p>
    <w:p w14:paraId="77C7C413" w14:textId="77777777" w:rsidR="00EC12AB" w:rsidRPr="00EC12AB" w:rsidRDefault="00EC12AB" w:rsidP="00EC12AB">
      <w:pPr>
        <w:numPr>
          <w:ilvl w:val="0"/>
          <w:numId w:val="3"/>
        </w:numPr>
        <w:tabs>
          <w:tab w:val="num" w:pos="360"/>
        </w:tabs>
        <w:autoSpaceDN w:val="0"/>
        <w:spacing w:after="0" w:line="240" w:lineRule="atLeast"/>
        <w:ind w:left="360"/>
        <w:jc w:val="both"/>
        <w:rPr>
          <w:rFonts w:ascii="Times New Roman" w:hAnsi="Times New Roman" w:cs="Times New Roman"/>
          <w:sz w:val="24"/>
          <w:szCs w:val="24"/>
        </w:rPr>
      </w:pPr>
      <w:r w:rsidRPr="00EC12AB">
        <w:rPr>
          <w:rFonts w:ascii="Times New Roman" w:hAnsi="Times New Roman" w:cs="Times New Roman"/>
          <w:sz w:val="24"/>
          <w:szCs w:val="24"/>
        </w:rPr>
        <w:lastRenderedPageBreak/>
        <w:t xml:space="preserve">The Participant agrees that AI shall not be under any liability whatsoever to the Participant or any other person for any loss, damage, expenses, costs </w:t>
      </w:r>
      <w:proofErr w:type="spellStart"/>
      <w:r w:rsidRPr="00EC12AB">
        <w:rPr>
          <w:rFonts w:ascii="Times New Roman" w:hAnsi="Times New Roman" w:cs="Times New Roman"/>
          <w:sz w:val="24"/>
          <w:szCs w:val="24"/>
        </w:rPr>
        <w:t>etc</w:t>
      </w:r>
      <w:proofErr w:type="spellEnd"/>
      <w:r w:rsidRPr="00EC12AB">
        <w:rPr>
          <w:rFonts w:ascii="Times New Roman" w:hAnsi="Times New Roman" w:cs="Times New Roman"/>
          <w:sz w:val="24"/>
          <w:szCs w:val="24"/>
        </w:rPr>
        <w:t>, arising out of the deposit of the Said Securities, in any manner, due to any cause, whatsoever, irrespective of whether the Said Securities shall be in the possession of the AI or not at the time of such loss or damage or the happening of the cause thereof.  The Participant shall at all times indemnify and keep indemnified AI from and against all suits, proceedings, costs, charges, claims and demands whatsoever that may at any time arise or be brought or made by any person against AI in respect of any acts, matters and things lawfully done or caused to be done by AI in connection with the Said Securities or in pursuance of the rights and powers of AI under this Deed.</w:t>
      </w:r>
    </w:p>
    <w:p w14:paraId="45BA04F0" w14:textId="77777777" w:rsidR="00EC12AB" w:rsidRPr="00EC12AB" w:rsidRDefault="00EC12AB" w:rsidP="00EC12AB">
      <w:pPr>
        <w:tabs>
          <w:tab w:val="num" w:pos="360"/>
        </w:tabs>
        <w:spacing w:line="240" w:lineRule="atLeast"/>
        <w:ind w:left="360" w:hanging="360"/>
        <w:jc w:val="both"/>
        <w:rPr>
          <w:rFonts w:ascii="Times New Roman" w:hAnsi="Times New Roman" w:cs="Times New Roman"/>
          <w:sz w:val="24"/>
          <w:szCs w:val="24"/>
        </w:rPr>
      </w:pPr>
    </w:p>
    <w:p w14:paraId="0C5C44BB" w14:textId="77777777" w:rsidR="00EC12AB" w:rsidRPr="00EC12AB" w:rsidRDefault="00EC12AB" w:rsidP="00EC12AB">
      <w:pPr>
        <w:numPr>
          <w:ilvl w:val="0"/>
          <w:numId w:val="3"/>
        </w:numPr>
        <w:tabs>
          <w:tab w:val="num" w:pos="360"/>
        </w:tabs>
        <w:autoSpaceDN w:val="0"/>
        <w:spacing w:after="0" w:line="240" w:lineRule="atLeast"/>
        <w:ind w:left="360"/>
        <w:jc w:val="both"/>
        <w:rPr>
          <w:rFonts w:ascii="Times New Roman" w:hAnsi="Times New Roman" w:cs="Times New Roman"/>
          <w:sz w:val="24"/>
          <w:szCs w:val="24"/>
        </w:rPr>
      </w:pPr>
      <w:r w:rsidRPr="00EC12AB">
        <w:rPr>
          <w:rFonts w:ascii="Times New Roman" w:hAnsi="Times New Roman" w:cs="Times New Roman"/>
          <w:sz w:val="24"/>
          <w:szCs w:val="24"/>
        </w:rPr>
        <w:t>The Participant undertakes that the deposit of the ‘Said securities’ and the pledge thereof shall be binding on him/them as continuing and that it shall not be prejudiced by his/its failure to comply with the agreement the Participant has with AI (SLBS Agreement) for participation in SLBS or any other terms and conditions attendant to the Participant and that AI shall be at liberty, without thereby affecting its rights against him/ it hereunder or in relation to the ‘Said securities’ or to any other security now or hereafter held or taken at any time to vary, amend change or alter any terms or conditions of the SLBS Agreement or the SLBS and the circulars issued thereunder.</w:t>
      </w:r>
    </w:p>
    <w:p w14:paraId="4AC56FBB" w14:textId="77777777" w:rsidR="00EC12AB" w:rsidRPr="00EC12AB" w:rsidRDefault="00EC12AB" w:rsidP="00EC12AB">
      <w:pPr>
        <w:spacing w:line="240" w:lineRule="atLeast"/>
        <w:jc w:val="both"/>
        <w:rPr>
          <w:rFonts w:ascii="Times New Roman" w:hAnsi="Times New Roman" w:cs="Times New Roman"/>
          <w:sz w:val="24"/>
          <w:szCs w:val="24"/>
        </w:rPr>
      </w:pPr>
    </w:p>
    <w:p w14:paraId="135C42CF" w14:textId="77777777" w:rsidR="00EC12AB" w:rsidRPr="00EC12AB" w:rsidRDefault="00EC12AB" w:rsidP="00EC12AB">
      <w:pPr>
        <w:spacing w:line="240" w:lineRule="atLeast"/>
        <w:jc w:val="both"/>
        <w:rPr>
          <w:rFonts w:ascii="Times New Roman" w:hAnsi="Times New Roman" w:cs="Times New Roman"/>
          <w:sz w:val="24"/>
          <w:szCs w:val="24"/>
        </w:rPr>
      </w:pPr>
      <w:r w:rsidRPr="00EC12AB">
        <w:rPr>
          <w:rFonts w:ascii="Times New Roman" w:hAnsi="Times New Roman" w:cs="Times New Roman"/>
          <w:sz w:val="24"/>
          <w:szCs w:val="24"/>
        </w:rPr>
        <w:t>Executed at _____________ on the day, month and year above mentioned.</w:t>
      </w:r>
    </w:p>
    <w:p w14:paraId="557BCBED" w14:textId="77777777" w:rsidR="00EC12AB" w:rsidRPr="00EC12AB" w:rsidRDefault="00EC12AB" w:rsidP="00EC12AB">
      <w:pPr>
        <w:spacing w:line="240" w:lineRule="atLeast"/>
        <w:jc w:val="both"/>
        <w:rPr>
          <w:rFonts w:ascii="Times New Roman" w:hAnsi="Times New Roman" w:cs="Times New Roman"/>
          <w:sz w:val="24"/>
          <w:szCs w:val="24"/>
        </w:rPr>
      </w:pPr>
      <w:r w:rsidRPr="00EC12AB">
        <w:rPr>
          <w:rFonts w:ascii="Times New Roman" w:hAnsi="Times New Roman" w:cs="Times New Roman"/>
          <w:sz w:val="24"/>
          <w:szCs w:val="24"/>
        </w:rPr>
        <w:t xml:space="preserve"> </w:t>
      </w:r>
    </w:p>
    <w:p w14:paraId="094B1CF1" w14:textId="77777777" w:rsidR="00EC12AB" w:rsidRPr="00EC12AB" w:rsidRDefault="00EC12AB" w:rsidP="00EC12AB">
      <w:pPr>
        <w:spacing w:line="240" w:lineRule="atLeast"/>
        <w:jc w:val="both"/>
        <w:rPr>
          <w:rFonts w:ascii="Times New Roman" w:hAnsi="Times New Roman" w:cs="Times New Roman"/>
          <w:sz w:val="24"/>
          <w:szCs w:val="24"/>
        </w:rPr>
      </w:pPr>
      <w:r w:rsidRPr="00EC12AB">
        <w:rPr>
          <w:rFonts w:ascii="Times New Roman" w:hAnsi="Times New Roman" w:cs="Times New Roman"/>
          <w:sz w:val="24"/>
          <w:szCs w:val="24"/>
        </w:rPr>
        <w:t xml:space="preserve">Signed, sealed and delivered by the </w:t>
      </w:r>
      <w:proofErr w:type="spellStart"/>
      <w:r w:rsidRPr="00EC12AB">
        <w:rPr>
          <w:rFonts w:ascii="Times New Roman" w:hAnsi="Times New Roman" w:cs="Times New Roman"/>
          <w:sz w:val="24"/>
          <w:szCs w:val="24"/>
        </w:rPr>
        <w:t>withinnamed</w:t>
      </w:r>
      <w:proofErr w:type="spellEnd"/>
      <w:r w:rsidRPr="00EC12AB">
        <w:rPr>
          <w:rFonts w:ascii="Times New Roman" w:hAnsi="Times New Roman" w:cs="Times New Roman"/>
          <w:sz w:val="24"/>
          <w:szCs w:val="24"/>
        </w:rPr>
        <w:t xml:space="preserve"> **</w:t>
      </w:r>
    </w:p>
    <w:p w14:paraId="21A1F4DD" w14:textId="77777777" w:rsidR="00EC12AB" w:rsidRPr="00EC12AB" w:rsidRDefault="00EC12AB" w:rsidP="00EC12AB">
      <w:pPr>
        <w:spacing w:line="240" w:lineRule="atLeast"/>
        <w:jc w:val="both"/>
        <w:rPr>
          <w:rFonts w:ascii="Times New Roman" w:hAnsi="Times New Roman" w:cs="Times New Roman"/>
          <w:sz w:val="24"/>
          <w:szCs w:val="24"/>
        </w:rPr>
      </w:pPr>
      <w:proofErr w:type="gramStart"/>
      <w:r w:rsidRPr="00EC12AB">
        <w:rPr>
          <w:rFonts w:ascii="Times New Roman" w:hAnsi="Times New Roman" w:cs="Times New Roman"/>
          <w:sz w:val="24"/>
          <w:szCs w:val="24"/>
        </w:rPr>
        <w:t>Participant.</w:t>
      </w:r>
      <w:proofErr w:type="gramEnd"/>
      <w:r w:rsidRPr="00EC12AB">
        <w:rPr>
          <w:rFonts w:ascii="Times New Roman" w:hAnsi="Times New Roman" w:cs="Times New Roman"/>
          <w:sz w:val="24"/>
          <w:szCs w:val="24"/>
        </w:rPr>
        <w:t xml:space="preserve"> </w:t>
      </w:r>
    </w:p>
    <w:p w14:paraId="5D3B754F" w14:textId="77777777" w:rsidR="00EC12AB" w:rsidRPr="00EC12AB" w:rsidRDefault="00EC12AB" w:rsidP="00EC12AB">
      <w:pPr>
        <w:spacing w:line="240" w:lineRule="atLeast"/>
        <w:jc w:val="both"/>
        <w:rPr>
          <w:rFonts w:ascii="Times New Roman" w:hAnsi="Times New Roman" w:cs="Times New Roman"/>
          <w:sz w:val="24"/>
          <w:szCs w:val="24"/>
        </w:rPr>
      </w:pPr>
      <w:r w:rsidRPr="00EC12AB">
        <w:rPr>
          <w:rFonts w:ascii="Times New Roman" w:hAnsi="Times New Roman" w:cs="Times New Roman"/>
          <w:sz w:val="24"/>
          <w:szCs w:val="24"/>
        </w:rPr>
        <w:t>________________________</w:t>
      </w:r>
    </w:p>
    <w:p w14:paraId="4D104C4A" w14:textId="77777777" w:rsidR="00EC12AB" w:rsidRPr="00EC12AB" w:rsidRDefault="00EC12AB" w:rsidP="00EC12AB">
      <w:pPr>
        <w:spacing w:line="240" w:lineRule="atLeast"/>
        <w:jc w:val="both"/>
        <w:rPr>
          <w:rFonts w:ascii="Times New Roman" w:hAnsi="Times New Roman" w:cs="Times New Roman"/>
          <w:sz w:val="24"/>
          <w:szCs w:val="24"/>
        </w:rPr>
      </w:pPr>
    </w:p>
    <w:p w14:paraId="054B7EA4" w14:textId="77777777" w:rsidR="00EC12AB" w:rsidRPr="00EC12AB" w:rsidRDefault="00EC12AB" w:rsidP="00EC12AB">
      <w:pPr>
        <w:spacing w:line="240" w:lineRule="atLeast"/>
        <w:jc w:val="both"/>
        <w:rPr>
          <w:rFonts w:ascii="Times New Roman" w:hAnsi="Times New Roman" w:cs="Times New Roman"/>
          <w:sz w:val="24"/>
          <w:szCs w:val="24"/>
        </w:rPr>
      </w:pPr>
      <w:proofErr w:type="gramStart"/>
      <w:r w:rsidRPr="00EC12AB">
        <w:rPr>
          <w:rFonts w:ascii="Times New Roman" w:hAnsi="Times New Roman" w:cs="Times New Roman"/>
          <w:sz w:val="24"/>
          <w:szCs w:val="24"/>
        </w:rPr>
        <w:t>in</w:t>
      </w:r>
      <w:proofErr w:type="gramEnd"/>
      <w:r w:rsidRPr="00EC12AB">
        <w:rPr>
          <w:rFonts w:ascii="Times New Roman" w:hAnsi="Times New Roman" w:cs="Times New Roman"/>
          <w:sz w:val="24"/>
          <w:szCs w:val="24"/>
        </w:rPr>
        <w:t xml:space="preserve"> the presence of witnesses</w:t>
      </w:r>
    </w:p>
    <w:p w14:paraId="3C45FF31" w14:textId="77777777" w:rsidR="00EC12AB" w:rsidRPr="00EC12AB" w:rsidRDefault="00EC12AB" w:rsidP="00EC12AB">
      <w:pPr>
        <w:spacing w:line="240" w:lineRule="atLeast"/>
        <w:jc w:val="both"/>
        <w:rPr>
          <w:rFonts w:ascii="Times New Roman" w:hAnsi="Times New Roman" w:cs="Times New Roman"/>
          <w:sz w:val="24"/>
          <w:szCs w:val="24"/>
        </w:rPr>
      </w:pPr>
    </w:p>
    <w:p w14:paraId="645BDBAE" w14:textId="77777777" w:rsidR="00EC12AB" w:rsidRPr="00EC12AB" w:rsidRDefault="00EC12AB" w:rsidP="00EC12AB">
      <w:pPr>
        <w:spacing w:line="240" w:lineRule="atLeast"/>
        <w:jc w:val="both"/>
        <w:rPr>
          <w:rFonts w:ascii="Times New Roman" w:hAnsi="Times New Roman" w:cs="Times New Roman"/>
          <w:sz w:val="24"/>
          <w:szCs w:val="24"/>
        </w:rPr>
      </w:pPr>
      <w:r w:rsidRPr="00EC12AB">
        <w:rPr>
          <w:rFonts w:ascii="Times New Roman" w:hAnsi="Times New Roman" w:cs="Times New Roman"/>
          <w:sz w:val="24"/>
          <w:szCs w:val="24"/>
        </w:rPr>
        <w:t>1.</w:t>
      </w:r>
    </w:p>
    <w:p w14:paraId="33079D18" w14:textId="77777777" w:rsidR="00EC12AB" w:rsidRPr="00EC12AB" w:rsidRDefault="00EC12AB" w:rsidP="00EC12AB">
      <w:pPr>
        <w:spacing w:line="240" w:lineRule="atLeast"/>
        <w:jc w:val="both"/>
        <w:rPr>
          <w:rFonts w:ascii="Times New Roman" w:hAnsi="Times New Roman" w:cs="Times New Roman"/>
          <w:sz w:val="24"/>
          <w:szCs w:val="24"/>
        </w:rPr>
      </w:pPr>
    </w:p>
    <w:p w14:paraId="4622775D" w14:textId="77777777" w:rsidR="00EC12AB" w:rsidRPr="00EC12AB" w:rsidRDefault="00EC12AB" w:rsidP="00EC12AB">
      <w:pPr>
        <w:spacing w:line="240" w:lineRule="atLeast"/>
        <w:jc w:val="both"/>
        <w:rPr>
          <w:rFonts w:ascii="Times New Roman" w:hAnsi="Times New Roman" w:cs="Times New Roman"/>
          <w:sz w:val="24"/>
          <w:szCs w:val="24"/>
        </w:rPr>
      </w:pPr>
      <w:r w:rsidRPr="00EC12AB">
        <w:rPr>
          <w:rFonts w:ascii="Times New Roman" w:hAnsi="Times New Roman" w:cs="Times New Roman"/>
          <w:sz w:val="24"/>
          <w:szCs w:val="24"/>
        </w:rPr>
        <w:t>2.</w:t>
      </w:r>
    </w:p>
    <w:p w14:paraId="3349F5DD" w14:textId="77777777" w:rsidR="00EC12AB" w:rsidRPr="00EC12AB" w:rsidRDefault="00EC12AB" w:rsidP="00EC12AB">
      <w:pPr>
        <w:spacing w:line="240" w:lineRule="atLeast"/>
        <w:jc w:val="both"/>
        <w:rPr>
          <w:rFonts w:ascii="Times New Roman" w:hAnsi="Times New Roman" w:cs="Times New Roman"/>
          <w:sz w:val="24"/>
          <w:szCs w:val="24"/>
        </w:rPr>
      </w:pPr>
      <w:r w:rsidRPr="00EC12AB">
        <w:rPr>
          <w:rFonts w:ascii="Times New Roman" w:hAnsi="Times New Roman" w:cs="Times New Roman"/>
          <w:sz w:val="24"/>
          <w:szCs w:val="24"/>
        </w:rPr>
        <w:tab/>
      </w:r>
    </w:p>
    <w:p w14:paraId="3769F946" w14:textId="77777777" w:rsidR="00EC12AB" w:rsidRPr="00EC12AB" w:rsidRDefault="00EC12AB" w:rsidP="00EC12AB">
      <w:pPr>
        <w:spacing w:line="240" w:lineRule="atLeast"/>
        <w:jc w:val="both"/>
        <w:rPr>
          <w:rFonts w:ascii="Times New Roman" w:hAnsi="Times New Roman" w:cs="Times New Roman"/>
          <w:sz w:val="24"/>
          <w:szCs w:val="24"/>
        </w:rPr>
      </w:pPr>
      <w:r w:rsidRPr="00EC12AB">
        <w:rPr>
          <w:rFonts w:ascii="Times New Roman" w:hAnsi="Times New Roman" w:cs="Times New Roman"/>
          <w:sz w:val="24"/>
          <w:szCs w:val="24"/>
        </w:rPr>
        <w:t xml:space="preserve">*    </w:t>
      </w:r>
      <w:proofErr w:type="gramStart"/>
      <w:r w:rsidRPr="00EC12AB">
        <w:rPr>
          <w:rFonts w:ascii="Times New Roman" w:hAnsi="Times New Roman" w:cs="Times New Roman"/>
          <w:sz w:val="24"/>
          <w:szCs w:val="24"/>
        </w:rPr>
        <w:t>strike</w:t>
      </w:r>
      <w:proofErr w:type="gramEnd"/>
      <w:r w:rsidRPr="00EC12AB">
        <w:rPr>
          <w:rFonts w:ascii="Times New Roman" w:hAnsi="Times New Roman" w:cs="Times New Roman"/>
          <w:sz w:val="24"/>
          <w:szCs w:val="24"/>
        </w:rPr>
        <w:t xml:space="preserve"> out whichever is not applicable</w:t>
      </w:r>
    </w:p>
    <w:p w14:paraId="778CD209" w14:textId="77777777" w:rsidR="00EC12AB" w:rsidRPr="00EC12AB" w:rsidRDefault="00EC12AB" w:rsidP="00EC12AB">
      <w:pPr>
        <w:spacing w:line="240" w:lineRule="atLeast"/>
        <w:jc w:val="both"/>
        <w:rPr>
          <w:rFonts w:ascii="Times New Roman" w:hAnsi="Times New Roman" w:cs="Times New Roman"/>
          <w:sz w:val="24"/>
          <w:szCs w:val="24"/>
        </w:rPr>
      </w:pPr>
      <w:r w:rsidRPr="00EC12AB">
        <w:rPr>
          <w:rFonts w:ascii="Times New Roman" w:hAnsi="Times New Roman" w:cs="Times New Roman"/>
          <w:sz w:val="24"/>
          <w:szCs w:val="24"/>
        </w:rPr>
        <w:t xml:space="preserve">** To be signed by </w:t>
      </w:r>
    </w:p>
    <w:p w14:paraId="70629AC7" w14:textId="77777777" w:rsidR="00EC12AB" w:rsidRPr="00EC12AB" w:rsidRDefault="00EC12AB" w:rsidP="00EC12AB">
      <w:pPr>
        <w:spacing w:line="240" w:lineRule="atLeast"/>
        <w:jc w:val="both"/>
        <w:rPr>
          <w:rFonts w:ascii="Times New Roman" w:hAnsi="Times New Roman" w:cs="Times New Roman"/>
          <w:sz w:val="24"/>
          <w:szCs w:val="24"/>
        </w:rPr>
      </w:pPr>
      <w:proofErr w:type="gramStart"/>
      <w:r w:rsidRPr="00EC12AB">
        <w:rPr>
          <w:rFonts w:ascii="Times New Roman" w:hAnsi="Times New Roman" w:cs="Times New Roman"/>
          <w:sz w:val="24"/>
          <w:szCs w:val="24"/>
        </w:rPr>
        <w:t>the</w:t>
      </w:r>
      <w:proofErr w:type="gramEnd"/>
      <w:r w:rsidRPr="00EC12AB">
        <w:rPr>
          <w:rFonts w:ascii="Times New Roman" w:hAnsi="Times New Roman" w:cs="Times New Roman"/>
          <w:sz w:val="24"/>
          <w:szCs w:val="24"/>
        </w:rPr>
        <w:t xml:space="preserve"> Participant in case of individual.</w:t>
      </w:r>
    </w:p>
    <w:p w14:paraId="11D8B9B5" w14:textId="77777777" w:rsidR="00EC12AB" w:rsidRPr="00EC12AB" w:rsidRDefault="00EC12AB" w:rsidP="00EC12AB">
      <w:pPr>
        <w:spacing w:line="240" w:lineRule="atLeast"/>
        <w:jc w:val="both"/>
        <w:rPr>
          <w:rFonts w:ascii="Times New Roman" w:hAnsi="Times New Roman" w:cs="Times New Roman"/>
          <w:sz w:val="24"/>
          <w:szCs w:val="24"/>
        </w:rPr>
      </w:pPr>
      <w:proofErr w:type="gramStart"/>
      <w:r w:rsidRPr="00EC12AB">
        <w:rPr>
          <w:rFonts w:ascii="Times New Roman" w:hAnsi="Times New Roman" w:cs="Times New Roman"/>
          <w:sz w:val="24"/>
          <w:szCs w:val="24"/>
        </w:rPr>
        <w:t>all</w:t>
      </w:r>
      <w:proofErr w:type="gramEnd"/>
      <w:r w:rsidRPr="00EC12AB">
        <w:rPr>
          <w:rFonts w:ascii="Times New Roman" w:hAnsi="Times New Roman" w:cs="Times New Roman"/>
          <w:sz w:val="24"/>
          <w:szCs w:val="24"/>
        </w:rPr>
        <w:t xml:space="preserve"> partners in case of a Partnership firm</w:t>
      </w:r>
    </w:p>
    <w:p w14:paraId="42592082" w14:textId="77777777" w:rsidR="00EC12AB" w:rsidRPr="00EC12AB" w:rsidRDefault="00EC12AB" w:rsidP="00EC12AB">
      <w:pPr>
        <w:spacing w:line="240" w:lineRule="atLeast"/>
        <w:jc w:val="both"/>
        <w:rPr>
          <w:rFonts w:ascii="Times New Roman" w:hAnsi="Times New Roman" w:cs="Times New Roman"/>
          <w:sz w:val="24"/>
          <w:szCs w:val="24"/>
        </w:rPr>
      </w:pPr>
      <w:proofErr w:type="gramStart"/>
      <w:r w:rsidRPr="00EC12AB">
        <w:rPr>
          <w:rFonts w:ascii="Times New Roman" w:hAnsi="Times New Roman" w:cs="Times New Roman"/>
          <w:sz w:val="24"/>
          <w:szCs w:val="24"/>
        </w:rPr>
        <w:t>by</w:t>
      </w:r>
      <w:proofErr w:type="gramEnd"/>
      <w:r w:rsidRPr="00EC12AB">
        <w:rPr>
          <w:rFonts w:ascii="Times New Roman" w:hAnsi="Times New Roman" w:cs="Times New Roman"/>
          <w:sz w:val="24"/>
          <w:szCs w:val="24"/>
        </w:rPr>
        <w:t xml:space="preserve"> any two of the following persons in the case of a Company:</w:t>
      </w:r>
    </w:p>
    <w:p w14:paraId="7040E734" w14:textId="77777777" w:rsidR="00EC12AB" w:rsidRPr="00EC12AB" w:rsidRDefault="00EC12AB" w:rsidP="00EC12AB">
      <w:pPr>
        <w:spacing w:line="240" w:lineRule="atLeast"/>
        <w:jc w:val="both"/>
        <w:rPr>
          <w:rFonts w:ascii="Times New Roman" w:hAnsi="Times New Roman" w:cs="Times New Roman"/>
          <w:sz w:val="24"/>
          <w:szCs w:val="24"/>
        </w:rPr>
      </w:pPr>
      <w:proofErr w:type="spellStart"/>
      <w:proofErr w:type="gramStart"/>
      <w:r w:rsidRPr="00EC12AB">
        <w:rPr>
          <w:rFonts w:ascii="Times New Roman" w:hAnsi="Times New Roman" w:cs="Times New Roman"/>
          <w:sz w:val="24"/>
          <w:szCs w:val="24"/>
        </w:rPr>
        <w:t>i</w:t>
      </w:r>
      <w:proofErr w:type="spellEnd"/>
      <w:r w:rsidRPr="00EC12AB">
        <w:rPr>
          <w:rFonts w:ascii="Times New Roman" w:hAnsi="Times New Roman" w:cs="Times New Roman"/>
          <w:sz w:val="24"/>
          <w:szCs w:val="24"/>
        </w:rPr>
        <w:t>.  Managing</w:t>
      </w:r>
      <w:proofErr w:type="gramEnd"/>
      <w:r w:rsidRPr="00EC12AB">
        <w:rPr>
          <w:rFonts w:ascii="Times New Roman" w:hAnsi="Times New Roman" w:cs="Times New Roman"/>
          <w:sz w:val="24"/>
          <w:szCs w:val="24"/>
        </w:rPr>
        <w:t xml:space="preserve"> Director </w:t>
      </w:r>
    </w:p>
    <w:p w14:paraId="04F296C7" w14:textId="77777777" w:rsidR="00EC12AB" w:rsidRPr="00EC12AB" w:rsidRDefault="00EC12AB" w:rsidP="00EC12AB">
      <w:pPr>
        <w:spacing w:line="240" w:lineRule="atLeast"/>
        <w:jc w:val="both"/>
        <w:rPr>
          <w:rFonts w:ascii="Times New Roman" w:hAnsi="Times New Roman" w:cs="Times New Roman"/>
          <w:sz w:val="24"/>
          <w:szCs w:val="24"/>
        </w:rPr>
      </w:pPr>
      <w:proofErr w:type="gramStart"/>
      <w:r w:rsidRPr="00EC12AB">
        <w:rPr>
          <w:rFonts w:ascii="Times New Roman" w:hAnsi="Times New Roman" w:cs="Times New Roman"/>
          <w:sz w:val="24"/>
          <w:szCs w:val="24"/>
        </w:rPr>
        <w:t>ii. Whole-time</w:t>
      </w:r>
      <w:proofErr w:type="gramEnd"/>
      <w:r w:rsidRPr="00EC12AB">
        <w:rPr>
          <w:rFonts w:ascii="Times New Roman" w:hAnsi="Times New Roman" w:cs="Times New Roman"/>
          <w:sz w:val="24"/>
          <w:szCs w:val="24"/>
        </w:rPr>
        <w:t xml:space="preserve"> Director</w:t>
      </w:r>
    </w:p>
    <w:p w14:paraId="698EFE86" w14:textId="77777777" w:rsidR="00EC12AB" w:rsidRPr="00EC12AB" w:rsidRDefault="00EC12AB" w:rsidP="00EC12AB">
      <w:pPr>
        <w:rPr>
          <w:rFonts w:ascii="Times New Roman" w:hAnsi="Times New Roman" w:cs="Times New Roman"/>
          <w:sz w:val="24"/>
          <w:szCs w:val="24"/>
        </w:rPr>
      </w:pPr>
      <w:r w:rsidRPr="00EC12AB">
        <w:rPr>
          <w:rFonts w:ascii="Times New Roman" w:hAnsi="Times New Roman" w:cs="Times New Roman"/>
          <w:sz w:val="24"/>
          <w:szCs w:val="24"/>
        </w:rPr>
        <w:t>iii. Directors</w:t>
      </w:r>
    </w:p>
    <w:p w14:paraId="0980018C" w14:textId="77777777" w:rsidR="00E97F82" w:rsidRPr="00EC12AB" w:rsidRDefault="00E97F82">
      <w:pPr>
        <w:rPr>
          <w:rFonts w:ascii="Times New Roman" w:hAnsi="Times New Roman" w:cs="Times New Roman"/>
          <w:sz w:val="24"/>
          <w:szCs w:val="24"/>
        </w:rPr>
      </w:pPr>
    </w:p>
    <w:sectPr w:rsidR="00E97F82" w:rsidRPr="00EC12AB" w:rsidSect="00027C24">
      <w:footerReference w:type="default" r:id="rId8"/>
      <w:pgSz w:w="11906" w:h="16838"/>
      <w:pgMar w:top="426" w:right="1440" w:bottom="851" w:left="1440"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B9094B" w14:textId="77777777" w:rsidR="006E3DB5" w:rsidRDefault="006E3DB5" w:rsidP="00283CEE">
      <w:pPr>
        <w:spacing w:after="0" w:line="240" w:lineRule="auto"/>
      </w:pPr>
      <w:r>
        <w:separator/>
      </w:r>
    </w:p>
  </w:endnote>
  <w:endnote w:type="continuationSeparator" w:id="0">
    <w:p w14:paraId="3F5BD55E" w14:textId="77777777" w:rsidR="006E3DB5" w:rsidRDefault="006E3DB5" w:rsidP="00283C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1B867" w14:textId="77777777" w:rsidR="000F52C9" w:rsidRDefault="00D03516" w:rsidP="000F52C9">
    <w:pPr>
      <w:pStyle w:val="Footer"/>
      <w:ind w:left="-851"/>
    </w:pPr>
    <w:r>
      <w:rPr>
        <w:noProof/>
        <w:lang w:val="en-US"/>
      </w:rPr>
      <mc:AlternateContent>
        <mc:Choice Requires="wps">
          <w:drawing>
            <wp:anchor distT="0" distB="0" distL="114300" distR="114300" simplePos="0" relativeHeight="251660288" behindDoc="0" locked="0" layoutInCell="0" allowOverlap="1" wp14:anchorId="4B3AA082" wp14:editId="232C724C">
              <wp:simplePos x="0" y="0"/>
              <wp:positionH relativeFrom="page">
                <wp:posOffset>0</wp:posOffset>
              </wp:positionH>
              <wp:positionV relativeFrom="page">
                <wp:posOffset>10234930</wp:posOffset>
              </wp:positionV>
              <wp:extent cx="7560310" cy="266700"/>
              <wp:effectExtent l="0" t="0" r="0" b="0"/>
              <wp:wrapNone/>
              <wp:docPr id="1" name="MSIPCMb97642b0ac24a3fa65d52e4f" descr="{&quot;HashCode&quot;:-152081291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2983A1" w14:textId="77777777" w:rsidR="009B09E2" w:rsidRPr="009B09E2" w:rsidRDefault="006E3DB5" w:rsidP="009B09E2">
                          <w:pPr>
                            <w:spacing w:after="0"/>
                            <w:jc w:val="center"/>
                            <w:rPr>
                              <w:rFonts w:ascii="Calibri" w:hAnsi="Calibri" w:cs="Calibri"/>
                              <w:color w:val="A800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B3AA082" id="_x0000_t202" coordsize="21600,21600" o:spt="202" path="m,l,21600r21600,l21600,xe">
              <v:stroke joinstyle="miter"/>
              <v:path gradientshapeok="t" o:connecttype="rect"/>
            </v:shapetype>
            <v:shape id="MSIPCMb97642b0ac24a3fa65d52e4f" o:spid="_x0000_s1026" type="#_x0000_t202" alt="{&quot;HashCode&quot;:-1520812918,&quot;Height&quot;:841.0,&quot;Width&quot;:595.0,&quot;Placement&quot;:&quot;Footer&quot;,&quot;Index&quot;:&quot;Primary&quot;,&quot;Section&quot;:1,&quot;Top&quot;:0.0,&quot;Left&quot;:0.0}" style="position:absolute;left:0;text-align:left;margin-left:0;margin-top:805.9pt;width:595.3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7LprgIAAEcFAAAOAAAAZHJzL2Uyb0RvYy54bWysVEtvGjEQvlfqf7B86KnJPgIEaJaIEtEi&#10;kQSJVDkbr5ddadfj2CYsrfrfO/YakqY9Vb3Y43nPNzO+um6bmjwLbSqQGU3OY0qE5JBXcpvRbw/z&#10;syElxjKZsxqkyOhBGHo9ef/uaq/GIoUS6lxogk6kGe9VRktr1TiKDC9Fw8w5KCFRWIBumMWn3ka5&#10;Znv03tRRGseDaA86Vxq4MAa5N52QTrz/ohDc3heFEZbUGcXcrD+1PzfujCZXbLzVTJUVD2mwf8ii&#10;YZXEoCdXN8wystPVH66aimswUNhzDk0ERVFx4WvAapL4TTXrkinha0FwjDrBZP6fW373vNKkyrF3&#10;lEjWYItu14vV7HYzuhz00k3MeNpjFwUb9PN+KnoFJbkwHBH88eFpB/bTV2bKGeSie43Pkn4aD5N0&#10;lAw/BgVRbUsbxMMejkgQPFa5LQO/P+qf+KuacdEIebTpVOYAVuiODg4WMhdtcNBdK101TB9+01rj&#10;DOBwBr0k2D6ACpz4FHgpimNMZP50s7FXZowQrRWCZNvP0DqcAt8g07W8LXTjbmwmQTlO2eE0WaK1&#10;hCPzsj+ILxIUcZSlg8Fl7EcverFW2tgvAhriiIxqzNoPFHteGosRUfWo4oJJmFd17ae3lmSf0cFF&#10;P/YGJwla1BINXQ1dro6y7aYNBWwgP2BdGrqtMIrPKwy+ZMaumMY1wHxxte09HkUNGAQCRUkJ+vvf&#10;+E4fpxOllOxxrTJqnnZMC0rqhcS5HSW9nttD/0BCv+Zujly5a2aAG4sziVl50una+kgWGppH3Pyp&#10;i4YiJjnGzOjmSM4svlCAPwcX06mnceMUs0u5Vty5djA6SB/aR6ZVwN1ix+7guHhs/Ab+TrdrwHRn&#10;oah8bxywHZoBb9xW37Lws7jv4PXba738f5NfAAAA//8DAFBLAwQUAAYACAAAACEAg7KPK98AAAAL&#10;AQAADwAAAGRycy9kb3ducmV2LnhtbEyPzU7DMBCE70i8g7VI3KgTKFEb4lQIxAUJIQri7MSbnyZe&#10;R7HbJm/fzQmOOzOanS/bTbYXJxx960hBvIpAIJXOtFQr+Pl+u9uA8EGT0b0jVDCjh11+fZXp1Lgz&#10;feFpH2rBJeRTraAJYUil9GWDVvuVG5DYq9xodeBzrKUZ9ZnLbS/voyiRVrfEHxo94EuDZbc/WgXr&#10;z21RyUNnDx/z+zy3XfX7WlRK3d5Mz08gAk7hLwzLfJ4OOW8q3JGMF70CBgmsJnHMBIsfb6MERLFo&#10;jw8bkHkm/zPkFwAAAP//AwBQSwECLQAUAAYACAAAACEAtoM4kv4AAADhAQAAEwAAAAAAAAAAAAAA&#10;AAAAAAAAW0NvbnRlbnRfVHlwZXNdLnhtbFBLAQItABQABgAIAAAAIQA4/SH/1gAAAJQBAAALAAAA&#10;AAAAAAAAAAAAAC8BAABfcmVscy8ucmVsc1BLAQItABQABgAIAAAAIQCJj7LprgIAAEcFAAAOAAAA&#10;AAAAAAAAAAAAAC4CAABkcnMvZTJvRG9jLnhtbFBLAQItABQABgAIAAAAIQCDso8r3wAAAAsBAAAP&#10;AAAAAAAAAAAAAAAAAAgFAABkcnMvZG93bnJldi54bWxQSwUGAAAAAAQABADzAAAAFAYAAAAA&#10;" o:allowincell="f" filled="f" stroked="f" strokeweight=".5pt">
              <v:textbox inset=",0,,0">
                <w:txbxContent>
                  <w:p w14:paraId="7B2983A1" w14:textId="77777777" w:rsidR="009B09E2" w:rsidRPr="009B09E2" w:rsidRDefault="00EC12AB" w:rsidP="009B09E2">
                    <w:pPr>
                      <w:spacing w:after="0"/>
                      <w:jc w:val="center"/>
                      <w:rPr>
                        <w:rFonts w:ascii="Calibri" w:hAnsi="Calibri" w:cs="Calibri"/>
                        <w:color w:val="A80000"/>
                        <w:sz w:val="20"/>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F964F2" w14:textId="77777777" w:rsidR="006E3DB5" w:rsidRDefault="006E3DB5" w:rsidP="00283CEE">
      <w:pPr>
        <w:spacing w:after="0" w:line="240" w:lineRule="auto"/>
      </w:pPr>
      <w:r>
        <w:separator/>
      </w:r>
    </w:p>
  </w:footnote>
  <w:footnote w:type="continuationSeparator" w:id="0">
    <w:p w14:paraId="1C018129" w14:textId="77777777" w:rsidR="006E3DB5" w:rsidRDefault="006E3DB5" w:rsidP="00283C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F525E0"/>
    <w:multiLevelType w:val="hybridMultilevel"/>
    <w:tmpl w:val="55EEF96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2CB4A2B"/>
    <w:multiLevelType w:val="multilevel"/>
    <w:tmpl w:val="C710650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2">
    <w:nsid w:val="350E2984"/>
    <w:multiLevelType w:val="hybridMultilevel"/>
    <w:tmpl w:val="CFBE59A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422550D8"/>
    <w:multiLevelType w:val="hybridMultilevel"/>
    <w:tmpl w:val="5A5292E0"/>
    <w:lvl w:ilvl="0" w:tplc="4BDA48F4">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3CEE"/>
    <w:rsid w:val="00283CEE"/>
    <w:rsid w:val="00343A98"/>
    <w:rsid w:val="006E3DB5"/>
    <w:rsid w:val="00D03516"/>
    <w:rsid w:val="00E97F82"/>
    <w:rsid w:val="00EC12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433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CEE"/>
    <w:pPr>
      <w:spacing w:after="160" w:line="259" w:lineRule="auto"/>
    </w:pPr>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C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CEE"/>
    <w:rPr>
      <w:lang w:val="en-IN"/>
    </w:rPr>
  </w:style>
  <w:style w:type="paragraph" w:styleId="Footer">
    <w:name w:val="footer"/>
    <w:basedOn w:val="Normal"/>
    <w:link w:val="FooterChar"/>
    <w:uiPriority w:val="99"/>
    <w:unhideWhenUsed/>
    <w:rsid w:val="00283C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83CEE"/>
    <w:rPr>
      <w:lang w:val="en-IN"/>
    </w:rPr>
  </w:style>
  <w:style w:type="paragraph" w:styleId="ListParagraph">
    <w:name w:val="List Paragraph"/>
    <w:aliases w:val="lp1"/>
    <w:basedOn w:val="Normal"/>
    <w:link w:val="ListParagraphChar"/>
    <w:uiPriority w:val="34"/>
    <w:qFormat/>
    <w:rsid w:val="00283CEE"/>
    <w:pPr>
      <w:ind w:left="720"/>
      <w:contextualSpacing/>
    </w:pPr>
  </w:style>
  <w:style w:type="character" w:customStyle="1" w:styleId="ListParagraphChar">
    <w:name w:val="List Paragraph Char"/>
    <w:aliases w:val="lp1 Char"/>
    <w:basedOn w:val="DefaultParagraphFont"/>
    <w:link w:val="ListParagraph"/>
    <w:uiPriority w:val="34"/>
    <w:rsid w:val="00283CEE"/>
    <w:rPr>
      <w:lang w:val="en-IN"/>
    </w:rPr>
  </w:style>
  <w:style w:type="paragraph" w:styleId="BalloonText">
    <w:name w:val="Balloon Text"/>
    <w:basedOn w:val="Normal"/>
    <w:link w:val="BalloonTextChar"/>
    <w:uiPriority w:val="99"/>
    <w:semiHidden/>
    <w:unhideWhenUsed/>
    <w:rsid w:val="00283C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3CEE"/>
    <w:rPr>
      <w:rFonts w:ascii="Tahoma" w:hAnsi="Tahoma" w:cs="Tahoma"/>
      <w:sz w:val="16"/>
      <w:szCs w:val="16"/>
      <w:lang w:val="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CEE"/>
    <w:pPr>
      <w:spacing w:after="160" w:line="259" w:lineRule="auto"/>
    </w:pPr>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C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CEE"/>
    <w:rPr>
      <w:lang w:val="en-IN"/>
    </w:rPr>
  </w:style>
  <w:style w:type="paragraph" w:styleId="Footer">
    <w:name w:val="footer"/>
    <w:basedOn w:val="Normal"/>
    <w:link w:val="FooterChar"/>
    <w:uiPriority w:val="99"/>
    <w:unhideWhenUsed/>
    <w:rsid w:val="00283C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83CEE"/>
    <w:rPr>
      <w:lang w:val="en-IN"/>
    </w:rPr>
  </w:style>
  <w:style w:type="paragraph" w:styleId="ListParagraph">
    <w:name w:val="List Paragraph"/>
    <w:aliases w:val="lp1"/>
    <w:basedOn w:val="Normal"/>
    <w:link w:val="ListParagraphChar"/>
    <w:uiPriority w:val="34"/>
    <w:qFormat/>
    <w:rsid w:val="00283CEE"/>
    <w:pPr>
      <w:ind w:left="720"/>
      <w:contextualSpacing/>
    </w:pPr>
  </w:style>
  <w:style w:type="character" w:customStyle="1" w:styleId="ListParagraphChar">
    <w:name w:val="List Paragraph Char"/>
    <w:aliases w:val="lp1 Char"/>
    <w:basedOn w:val="DefaultParagraphFont"/>
    <w:link w:val="ListParagraph"/>
    <w:uiPriority w:val="34"/>
    <w:rsid w:val="00283CEE"/>
    <w:rPr>
      <w:lang w:val="en-IN"/>
    </w:rPr>
  </w:style>
  <w:style w:type="paragraph" w:styleId="BalloonText">
    <w:name w:val="Balloon Text"/>
    <w:basedOn w:val="Normal"/>
    <w:link w:val="BalloonTextChar"/>
    <w:uiPriority w:val="99"/>
    <w:semiHidden/>
    <w:unhideWhenUsed/>
    <w:rsid w:val="00283C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3CEE"/>
    <w:rPr>
      <w:rFonts w:ascii="Tahoma" w:hAnsi="Tahoma" w:cs="Tahoma"/>
      <w:sz w:val="16"/>
      <w:szCs w:val="16"/>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1661</Words>
  <Characters>9472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HP01</dc:creator>
  <cp:lastModifiedBy>HP01</cp:lastModifiedBy>
  <cp:revision>2</cp:revision>
  <dcterms:created xsi:type="dcterms:W3CDTF">2020-07-03T16:00:00Z</dcterms:created>
  <dcterms:modified xsi:type="dcterms:W3CDTF">2020-07-03T16:00:00Z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iteId">
    <vt:lpwstr>fb8ed654-3195-4846-ac37-491dc8a2349e</vt:lpwstr>
  </property>
  <property fmtid="{D5CDD505-2E9C-101B-9397-08002B2CF9AE}" pid="4" name="MSIP_Label_305f50f5-e953-4c63-867b-388561f41989_Owner">
    <vt:lpwstr>seluvathingal@nse.co.in</vt:lpwstr>
  </property>
  <property fmtid="{D5CDD505-2E9C-101B-9397-08002B2CF9AE}" pid="5" name="MSIP_Label_305f50f5-e953-4c63-867b-388561f41989_SetDate">
    <vt:lpwstr>2020-07-03T14:02:13.2511117Z</vt:lpwstr>
  </property>
  <property fmtid="{D5CDD505-2E9C-101B-9397-08002B2CF9AE}" pid="6" name="MSIP_Label_305f50f5-e953-4c63-867b-388561f41989_Name">
    <vt:lpwstr>Non-Confidential</vt:lpwstr>
  </property>
  <property fmtid="{D5CDD505-2E9C-101B-9397-08002B2CF9AE}" pid="7" name="MSIP_Label_305f50f5-e953-4c63-867b-388561f41989_Application">
    <vt:lpwstr>Microsoft Azure Information Protection</vt:lpwstr>
  </property>
  <property fmtid="{D5CDD505-2E9C-101B-9397-08002B2CF9AE}" pid="8" name="MSIP_Label_305f50f5-e953-4c63-867b-388561f41989_ActionId">
    <vt:lpwstr>55947347-b148-4c3d-bb11-f1b899d48460</vt:lpwstr>
  </property>
  <property fmtid="{D5CDD505-2E9C-101B-9397-08002B2CF9AE}" pid="9" name="MSIP_Label_305f50f5-e953-4c63-867b-388561f41989_Extended_MSFT_Method">
    <vt:lpwstr>Manual</vt:lpwstr>
  </property>
  <property fmtid="{D5CDD505-2E9C-101B-9397-08002B2CF9AE}" pid="10" name="Sensitivity">
    <vt:lpwstr>Non-Confidential</vt:lpwstr>
  </property>
</Properties>
</file>